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0818" w14:textId="57296678" w:rsidR="000A1B5B" w:rsidRPr="002274AF" w:rsidRDefault="005E13CE" w:rsidP="00685C9B">
      <w:pPr>
        <w:spacing w:before="120" w:after="120" w:line="360" w:lineRule="auto"/>
        <w:rPr>
          <w:rFonts w:ascii="Comic Sans MS" w:hAnsi="Comic Sans MS" w:cs="Arial"/>
          <w:sz w:val="28"/>
          <w:szCs w:val="28"/>
        </w:rPr>
      </w:pPr>
      <w:r w:rsidRPr="002274AF">
        <w:rPr>
          <w:rFonts w:ascii="Comic Sans MS" w:hAnsi="Comic Sans MS" w:cs="Arial"/>
          <w:sz w:val="28"/>
          <w:szCs w:val="28"/>
        </w:rPr>
        <w:t>0</w:t>
      </w:r>
      <w:r w:rsidR="000A1B5B" w:rsidRPr="002274AF">
        <w:rPr>
          <w:rFonts w:ascii="Comic Sans MS" w:hAnsi="Comic Sans MS" w:cs="Arial"/>
          <w:sz w:val="28"/>
          <w:szCs w:val="28"/>
        </w:rPr>
        <w:t>7</w:t>
      </w:r>
      <w:r w:rsidR="000A1B5B" w:rsidRPr="002274AF">
        <w:rPr>
          <w:rFonts w:ascii="Comic Sans MS" w:hAnsi="Comic Sans MS" w:cs="Arial"/>
          <w:sz w:val="28"/>
          <w:szCs w:val="28"/>
        </w:rPr>
        <w:tab/>
        <w:t xml:space="preserve">Record </w:t>
      </w:r>
      <w:r w:rsidR="00D3246D" w:rsidRPr="002274AF">
        <w:rPr>
          <w:rFonts w:ascii="Comic Sans MS" w:hAnsi="Comic Sans MS" w:cs="Arial"/>
          <w:sz w:val="28"/>
          <w:szCs w:val="28"/>
        </w:rPr>
        <w:t>k</w:t>
      </w:r>
      <w:r w:rsidR="000A1B5B" w:rsidRPr="002274AF">
        <w:rPr>
          <w:rFonts w:ascii="Comic Sans MS" w:hAnsi="Comic Sans MS" w:cs="Arial"/>
          <w:sz w:val="28"/>
          <w:szCs w:val="28"/>
        </w:rPr>
        <w:t xml:space="preserve">eeping </w:t>
      </w:r>
      <w:r w:rsidR="00D3246D" w:rsidRPr="002274AF">
        <w:rPr>
          <w:rFonts w:ascii="Comic Sans MS" w:hAnsi="Comic Sans MS" w:cs="Arial"/>
          <w:sz w:val="28"/>
          <w:szCs w:val="28"/>
        </w:rPr>
        <w:t>p</w:t>
      </w:r>
      <w:r w:rsidR="000A1B5B" w:rsidRPr="002274AF">
        <w:rPr>
          <w:rFonts w:ascii="Comic Sans MS" w:hAnsi="Comic Sans MS" w:cs="Arial"/>
          <w:sz w:val="28"/>
          <w:szCs w:val="28"/>
        </w:rPr>
        <w:t>rocedures</w:t>
      </w:r>
    </w:p>
    <w:p w14:paraId="049F31CB" w14:textId="0ECDDFA2" w:rsidR="00293BF0" w:rsidRPr="002274AF" w:rsidRDefault="005E13CE" w:rsidP="00685C9B">
      <w:pPr>
        <w:spacing w:before="120" w:after="120" w:line="360" w:lineRule="auto"/>
        <w:rPr>
          <w:rFonts w:ascii="Comic Sans MS" w:hAnsi="Comic Sans MS" w:cs="Arial"/>
          <w:sz w:val="28"/>
          <w:szCs w:val="28"/>
        </w:rPr>
      </w:pPr>
      <w:r w:rsidRPr="002274AF">
        <w:rPr>
          <w:rFonts w:ascii="Comic Sans MS" w:hAnsi="Comic Sans MS" w:cs="Arial"/>
          <w:b/>
          <w:bCs/>
          <w:sz w:val="28"/>
          <w:szCs w:val="28"/>
        </w:rPr>
        <w:t>0</w:t>
      </w:r>
      <w:r w:rsidR="000A1B5B" w:rsidRPr="002274AF">
        <w:rPr>
          <w:rFonts w:ascii="Comic Sans MS" w:hAnsi="Comic Sans MS" w:cs="Arial"/>
          <w:b/>
          <w:bCs/>
          <w:sz w:val="28"/>
          <w:szCs w:val="28"/>
        </w:rPr>
        <w:t>7.2</w:t>
      </w:r>
      <w:r w:rsidR="000A1B5B" w:rsidRPr="002274AF">
        <w:rPr>
          <w:rFonts w:ascii="Comic Sans MS" w:hAnsi="Comic Sans MS" w:cs="Arial"/>
          <w:b/>
          <w:sz w:val="28"/>
          <w:szCs w:val="28"/>
        </w:rPr>
        <w:tab/>
      </w:r>
      <w:r w:rsidR="00BB7901" w:rsidRPr="002274AF">
        <w:rPr>
          <w:rFonts w:ascii="Comic Sans MS" w:hAnsi="Comic Sans MS" w:cs="Arial"/>
          <w:b/>
          <w:bCs/>
          <w:sz w:val="28"/>
          <w:szCs w:val="28"/>
        </w:rPr>
        <w:t xml:space="preserve">Confidentiality, </w:t>
      </w:r>
      <w:r w:rsidR="00B2516B" w:rsidRPr="002274AF">
        <w:rPr>
          <w:rFonts w:ascii="Comic Sans MS" w:hAnsi="Comic Sans MS" w:cs="Arial"/>
          <w:b/>
          <w:bCs/>
          <w:sz w:val="28"/>
          <w:szCs w:val="28"/>
        </w:rPr>
        <w:t>r</w:t>
      </w:r>
      <w:r w:rsidR="000A1B5B" w:rsidRPr="002274AF">
        <w:rPr>
          <w:rFonts w:ascii="Comic Sans MS" w:hAnsi="Comic Sans MS" w:cs="Arial"/>
          <w:b/>
          <w:bCs/>
          <w:sz w:val="28"/>
          <w:szCs w:val="28"/>
        </w:rPr>
        <w:t>ecording</w:t>
      </w:r>
      <w:r w:rsidR="00BB7901" w:rsidRPr="002274AF">
        <w:rPr>
          <w:rFonts w:ascii="Comic Sans MS" w:hAnsi="Comic Sans MS" w:cs="Arial"/>
          <w:b/>
          <w:bCs/>
          <w:sz w:val="28"/>
          <w:szCs w:val="28"/>
        </w:rPr>
        <w:t xml:space="preserve"> and sharing</w:t>
      </w:r>
      <w:r w:rsidR="000A1B5B" w:rsidRPr="002274AF">
        <w:rPr>
          <w:rFonts w:ascii="Comic Sans MS" w:hAnsi="Comic Sans MS" w:cs="Arial"/>
          <w:b/>
          <w:bCs/>
          <w:sz w:val="28"/>
          <w:szCs w:val="28"/>
        </w:rPr>
        <w:t xml:space="preserve"> information</w:t>
      </w:r>
    </w:p>
    <w:p w14:paraId="28AEAA10" w14:textId="2EE769E0" w:rsidR="000A1B5B" w:rsidRPr="002274AF" w:rsidRDefault="000A1B5B" w:rsidP="00685C9B">
      <w:pPr>
        <w:spacing w:before="120" w:after="120" w:line="360" w:lineRule="auto"/>
        <w:rPr>
          <w:rFonts w:ascii="Comic Sans MS" w:hAnsi="Comic Sans MS" w:cs="Arial"/>
          <w:b/>
          <w:bCs/>
          <w:sz w:val="22"/>
          <w:szCs w:val="22"/>
        </w:rPr>
      </w:pPr>
      <w:r w:rsidRPr="002274AF">
        <w:rPr>
          <w:rFonts w:ascii="Comic Sans MS" w:hAnsi="Comic Sans MS" w:cs="Arial"/>
          <w:sz w:val="22"/>
          <w:szCs w:val="22"/>
        </w:rPr>
        <w:t>Most things that happen between the family, the child and the setting are confidentia</w:t>
      </w:r>
      <w:r w:rsidR="001E3C8D" w:rsidRPr="002274AF">
        <w:rPr>
          <w:rFonts w:ascii="Comic Sans MS" w:hAnsi="Comic Sans MS" w:cs="Arial"/>
          <w:sz w:val="22"/>
          <w:szCs w:val="22"/>
        </w:rPr>
        <w:t>l to the setting. In certain</w:t>
      </w:r>
      <w:r w:rsidRPr="002274AF">
        <w:rPr>
          <w:rFonts w:ascii="Comic Sans MS" w:hAnsi="Comic Sans MS" w:cs="Arial"/>
          <w:sz w:val="22"/>
          <w:szCs w:val="22"/>
        </w:rPr>
        <w:t xml:space="preserve"> circumstances information is shared, for example</w:t>
      </w:r>
      <w:r w:rsidR="00454FF1" w:rsidRPr="002274AF">
        <w:rPr>
          <w:rFonts w:ascii="Comic Sans MS" w:hAnsi="Comic Sans MS" w:cs="Arial"/>
          <w:sz w:val="22"/>
          <w:szCs w:val="22"/>
        </w:rPr>
        <w:t xml:space="preserve">, a child protection concern </w:t>
      </w:r>
      <w:r w:rsidR="00C74CC1" w:rsidRPr="002274AF">
        <w:rPr>
          <w:rFonts w:ascii="Comic Sans MS" w:hAnsi="Comic Sans MS" w:cs="Arial"/>
          <w:sz w:val="22"/>
          <w:szCs w:val="22"/>
        </w:rPr>
        <w:t>will</w:t>
      </w:r>
      <w:r w:rsidR="001E3C8D" w:rsidRPr="002274AF">
        <w:rPr>
          <w:rFonts w:ascii="Comic Sans MS" w:hAnsi="Comic Sans MS" w:cs="Arial"/>
          <w:sz w:val="22"/>
          <w:szCs w:val="22"/>
        </w:rPr>
        <w:t xml:space="preserve"> be shared</w:t>
      </w:r>
      <w:r w:rsidRPr="002274AF">
        <w:rPr>
          <w:rFonts w:ascii="Comic Sans MS" w:hAnsi="Comic Sans MS" w:cs="Arial"/>
          <w:sz w:val="22"/>
          <w:szCs w:val="22"/>
        </w:rPr>
        <w:t xml:space="preserve"> with </w:t>
      </w:r>
      <w:r w:rsidR="001E3C8D" w:rsidRPr="002274AF">
        <w:rPr>
          <w:rFonts w:ascii="Comic Sans MS" w:hAnsi="Comic Sans MS" w:cs="Arial"/>
          <w:sz w:val="22"/>
          <w:szCs w:val="22"/>
        </w:rPr>
        <w:t>other professionals including</w:t>
      </w:r>
      <w:r w:rsidRPr="002274AF">
        <w:rPr>
          <w:rFonts w:ascii="Comic Sans MS" w:hAnsi="Comic Sans MS" w:cs="Arial"/>
          <w:sz w:val="22"/>
          <w:szCs w:val="22"/>
        </w:rPr>
        <w:t xml:space="preserve"> social care or the police</w:t>
      </w:r>
      <w:r w:rsidR="00C74CC1" w:rsidRPr="002274AF">
        <w:rPr>
          <w:rFonts w:ascii="Comic Sans MS" w:hAnsi="Comic Sans MS" w:cs="Arial"/>
          <w:sz w:val="22"/>
          <w:szCs w:val="22"/>
        </w:rPr>
        <w:t>, and settings will give information to children’s socia</w:t>
      </w:r>
      <w:r w:rsidR="00183436" w:rsidRPr="002274AF">
        <w:rPr>
          <w:rFonts w:ascii="Comic Sans MS" w:hAnsi="Comic Sans MS" w:cs="Arial"/>
          <w:sz w:val="22"/>
          <w:szCs w:val="22"/>
        </w:rPr>
        <w:t>l workers who undertake S17 or S</w:t>
      </w:r>
      <w:r w:rsidR="00C74CC1" w:rsidRPr="002274AF">
        <w:rPr>
          <w:rFonts w:ascii="Comic Sans MS" w:hAnsi="Comic Sans MS" w:cs="Arial"/>
          <w:sz w:val="22"/>
          <w:szCs w:val="22"/>
        </w:rPr>
        <w:t>47 inves</w:t>
      </w:r>
      <w:r w:rsidR="0013661D" w:rsidRPr="002274AF">
        <w:rPr>
          <w:rFonts w:ascii="Comic Sans MS" w:hAnsi="Comic Sans MS" w:cs="Arial"/>
          <w:sz w:val="22"/>
          <w:szCs w:val="22"/>
        </w:rPr>
        <w:t>tigations</w:t>
      </w:r>
      <w:r w:rsidRPr="002274AF">
        <w:rPr>
          <w:rFonts w:ascii="Comic Sans MS" w:hAnsi="Comic Sans MS" w:cs="Arial"/>
          <w:sz w:val="22"/>
          <w:szCs w:val="22"/>
        </w:rPr>
        <w:t>.</w:t>
      </w:r>
      <w:r w:rsidR="001E3C8D" w:rsidRPr="002274AF">
        <w:rPr>
          <w:rFonts w:ascii="Comic Sans MS" w:hAnsi="Comic Sans MS" w:cs="Arial"/>
          <w:sz w:val="22"/>
          <w:szCs w:val="22"/>
        </w:rPr>
        <w:t xml:space="preserve"> </w:t>
      </w:r>
      <w:r w:rsidR="0013661D" w:rsidRPr="002274AF">
        <w:rPr>
          <w:rFonts w:ascii="Comic Sans MS" w:hAnsi="Comic Sans MS" w:cs="Arial"/>
          <w:sz w:val="22"/>
          <w:szCs w:val="22"/>
        </w:rPr>
        <w:t xml:space="preserve">Normally </w:t>
      </w:r>
      <w:r w:rsidR="00454FF1" w:rsidRPr="002274AF">
        <w:rPr>
          <w:rFonts w:ascii="Comic Sans MS" w:hAnsi="Comic Sans MS" w:cs="Arial"/>
          <w:sz w:val="22"/>
          <w:szCs w:val="22"/>
        </w:rPr>
        <w:t>p</w:t>
      </w:r>
      <w:r w:rsidR="001E3C8D" w:rsidRPr="002274AF">
        <w:rPr>
          <w:rFonts w:ascii="Comic Sans MS" w:hAnsi="Comic Sans MS" w:cs="Arial"/>
          <w:sz w:val="22"/>
          <w:szCs w:val="22"/>
        </w:rPr>
        <w:t>arents should</w:t>
      </w:r>
      <w:r w:rsidR="00183436" w:rsidRPr="002274AF">
        <w:rPr>
          <w:rFonts w:ascii="Comic Sans MS" w:hAnsi="Comic Sans MS" w:cs="Arial"/>
          <w:sz w:val="22"/>
          <w:szCs w:val="22"/>
        </w:rPr>
        <w:t xml:space="preserve"> give </w:t>
      </w:r>
      <w:r w:rsidR="001E3C8D" w:rsidRPr="002274AF">
        <w:rPr>
          <w:rFonts w:ascii="Comic Sans MS" w:hAnsi="Comic Sans MS" w:cs="Arial"/>
          <w:sz w:val="22"/>
          <w:szCs w:val="22"/>
        </w:rPr>
        <w:t>informed consent before</w:t>
      </w:r>
      <w:r w:rsidR="0013661D" w:rsidRPr="002274AF">
        <w:rPr>
          <w:rFonts w:ascii="Comic Sans MS" w:hAnsi="Comic Sans MS" w:cs="Arial"/>
          <w:sz w:val="22"/>
          <w:szCs w:val="22"/>
        </w:rPr>
        <w:t xml:space="preserve"> information is shared, but</w:t>
      </w:r>
      <w:r w:rsidR="001E3C8D" w:rsidRPr="002274AF">
        <w:rPr>
          <w:rFonts w:ascii="Comic Sans MS" w:hAnsi="Comic Sans MS" w:cs="Arial"/>
          <w:sz w:val="22"/>
          <w:szCs w:val="22"/>
        </w:rPr>
        <w:t xml:space="preserve"> in some instances, such as if this may place a child at risk, or a serious offence may have been</w:t>
      </w:r>
      <w:r w:rsidR="009C4504" w:rsidRPr="002274AF">
        <w:rPr>
          <w:rFonts w:ascii="Comic Sans MS" w:hAnsi="Comic Sans MS" w:cs="Arial"/>
          <w:sz w:val="22"/>
          <w:szCs w:val="22"/>
        </w:rPr>
        <w:t xml:space="preserve"> committed, parental consent should</w:t>
      </w:r>
      <w:r w:rsidR="001E3C8D" w:rsidRPr="002274AF">
        <w:rPr>
          <w:rFonts w:ascii="Comic Sans MS" w:hAnsi="Comic Sans MS" w:cs="Arial"/>
          <w:sz w:val="22"/>
          <w:szCs w:val="22"/>
        </w:rPr>
        <w:t xml:space="preserve"> not be sough</w:t>
      </w:r>
      <w:r w:rsidR="009C4504" w:rsidRPr="002274AF">
        <w:rPr>
          <w:rFonts w:ascii="Comic Sans MS" w:hAnsi="Comic Sans MS" w:cs="Arial"/>
          <w:sz w:val="22"/>
          <w:szCs w:val="22"/>
        </w:rPr>
        <w:t>t bef</w:t>
      </w:r>
      <w:r w:rsidR="00183436" w:rsidRPr="002274AF">
        <w:rPr>
          <w:rFonts w:ascii="Comic Sans MS" w:hAnsi="Comic Sans MS" w:cs="Arial"/>
          <w:sz w:val="22"/>
          <w:szCs w:val="22"/>
        </w:rPr>
        <w:t xml:space="preserve">ore information is shared. </w:t>
      </w:r>
      <w:r w:rsidR="00567F82" w:rsidRPr="002274AF">
        <w:rPr>
          <w:rFonts w:ascii="Comic Sans MS" w:hAnsi="Comic Sans MS" w:cs="Arial"/>
          <w:sz w:val="22"/>
          <w:szCs w:val="22"/>
        </w:rPr>
        <w:t xml:space="preserve">Local Safeguarding Partners (LSP) </w:t>
      </w:r>
      <w:r w:rsidR="009C4504" w:rsidRPr="002274AF">
        <w:rPr>
          <w:rFonts w:ascii="Comic Sans MS" w:hAnsi="Comic Sans MS" w:cs="Arial"/>
          <w:sz w:val="22"/>
          <w:szCs w:val="22"/>
        </w:rPr>
        <w:t>procedures should be followed when making referrals, and advice sought if there is a lack of clarity about whether or not pa</w:t>
      </w:r>
      <w:r w:rsidR="0013661D" w:rsidRPr="002274AF">
        <w:rPr>
          <w:rFonts w:ascii="Comic Sans MS" w:hAnsi="Comic Sans MS" w:cs="Arial"/>
          <w:sz w:val="22"/>
          <w:szCs w:val="22"/>
        </w:rPr>
        <w:t xml:space="preserve">rental consent is needed </w:t>
      </w:r>
      <w:r w:rsidR="009C4504" w:rsidRPr="002274AF">
        <w:rPr>
          <w:rFonts w:ascii="Comic Sans MS" w:hAnsi="Comic Sans MS" w:cs="Arial"/>
          <w:sz w:val="22"/>
          <w:szCs w:val="22"/>
        </w:rPr>
        <w:t>before maki</w:t>
      </w:r>
      <w:r w:rsidR="00045A0B" w:rsidRPr="002274AF">
        <w:rPr>
          <w:rFonts w:ascii="Comic Sans MS" w:hAnsi="Comic Sans MS" w:cs="Arial"/>
          <w:sz w:val="22"/>
          <w:szCs w:val="22"/>
        </w:rPr>
        <w:t xml:space="preserve">ng a referral </w:t>
      </w:r>
      <w:r w:rsidR="009C4504" w:rsidRPr="002274AF">
        <w:rPr>
          <w:rFonts w:ascii="Comic Sans MS" w:hAnsi="Comic Sans MS" w:cs="Arial"/>
          <w:sz w:val="22"/>
          <w:szCs w:val="22"/>
        </w:rPr>
        <w:t>due to safeguarding concerns.</w:t>
      </w:r>
    </w:p>
    <w:p w14:paraId="782FA93E" w14:textId="7BADD2BB" w:rsidR="000A1B5B" w:rsidRPr="002274AF" w:rsidRDefault="009061C4"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S</w:t>
      </w:r>
      <w:r w:rsidR="000A1B5B" w:rsidRPr="002274AF">
        <w:rPr>
          <w:rFonts w:ascii="Comic Sans MS" w:hAnsi="Comic Sans MS" w:cs="Arial"/>
          <w:sz w:val="22"/>
          <w:szCs w:val="22"/>
        </w:rPr>
        <w:t>taff discuss child</w:t>
      </w:r>
      <w:r w:rsidR="0044283E" w:rsidRPr="002274AF">
        <w:rPr>
          <w:rFonts w:ascii="Comic Sans MS" w:hAnsi="Comic Sans MS" w:cs="Arial"/>
          <w:sz w:val="22"/>
          <w:szCs w:val="22"/>
        </w:rPr>
        <w:t>ren’s general progress and well-</w:t>
      </w:r>
      <w:r w:rsidR="000A1B5B" w:rsidRPr="002274AF">
        <w:rPr>
          <w:rFonts w:ascii="Comic Sans MS" w:hAnsi="Comic Sans MS" w:cs="Arial"/>
          <w:sz w:val="22"/>
          <w:szCs w:val="22"/>
        </w:rPr>
        <w:t>being together in meetings, but more sensitive in</w:t>
      </w:r>
      <w:r w:rsidR="001E3C8D" w:rsidRPr="002274AF">
        <w:rPr>
          <w:rFonts w:ascii="Comic Sans MS" w:hAnsi="Comic Sans MS" w:cs="Arial"/>
          <w:sz w:val="22"/>
          <w:szCs w:val="22"/>
        </w:rPr>
        <w:t>formation is restricted to designated persons</w:t>
      </w:r>
      <w:r w:rsidR="000A1B5B" w:rsidRPr="002274AF">
        <w:rPr>
          <w:rFonts w:ascii="Comic Sans MS" w:hAnsi="Comic Sans MS" w:cs="Arial"/>
          <w:sz w:val="22"/>
          <w:szCs w:val="22"/>
        </w:rPr>
        <w:t xml:space="preserve"> and key person</w:t>
      </w:r>
      <w:r w:rsidR="00045A0B" w:rsidRPr="002274AF">
        <w:rPr>
          <w:rFonts w:ascii="Comic Sans MS" w:hAnsi="Comic Sans MS" w:cs="Arial"/>
          <w:sz w:val="22"/>
          <w:szCs w:val="22"/>
        </w:rPr>
        <w:t xml:space="preserve">s and </w:t>
      </w:r>
      <w:r w:rsidR="000A1B5B" w:rsidRPr="002274AF">
        <w:rPr>
          <w:rFonts w:ascii="Comic Sans MS" w:hAnsi="Comic Sans MS" w:cs="Arial"/>
          <w:sz w:val="22"/>
          <w:szCs w:val="22"/>
        </w:rPr>
        <w:t>shared with other staff on a need</w:t>
      </w:r>
      <w:r w:rsidR="00A16744" w:rsidRPr="002274AF">
        <w:rPr>
          <w:rFonts w:ascii="Comic Sans MS" w:hAnsi="Comic Sans MS" w:cs="Arial"/>
          <w:sz w:val="22"/>
          <w:szCs w:val="22"/>
        </w:rPr>
        <w:t>-</w:t>
      </w:r>
      <w:r w:rsidR="000A1B5B" w:rsidRPr="002274AF">
        <w:rPr>
          <w:rFonts w:ascii="Comic Sans MS" w:hAnsi="Comic Sans MS" w:cs="Arial"/>
          <w:sz w:val="22"/>
          <w:szCs w:val="22"/>
        </w:rPr>
        <w:t>to</w:t>
      </w:r>
      <w:r w:rsidR="00A16744" w:rsidRPr="002274AF">
        <w:rPr>
          <w:rFonts w:ascii="Comic Sans MS" w:hAnsi="Comic Sans MS" w:cs="Arial"/>
          <w:sz w:val="22"/>
          <w:szCs w:val="22"/>
        </w:rPr>
        <w:t>-</w:t>
      </w:r>
      <w:r w:rsidR="000A1B5B" w:rsidRPr="002274AF">
        <w:rPr>
          <w:rFonts w:ascii="Comic Sans MS" w:hAnsi="Comic Sans MS" w:cs="Arial"/>
          <w:sz w:val="22"/>
          <w:szCs w:val="22"/>
        </w:rPr>
        <w:t>know basis.</w:t>
      </w:r>
    </w:p>
    <w:p w14:paraId="52E10C0C" w14:textId="77777777" w:rsidR="000A1B5B" w:rsidRPr="002274AF" w:rsidRDefault="00E4566A"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Members of s</w:t>
      </w:r>
      <w:r w:rsidR="00C74CC1" w:rsidRPr="002274AF">
        <w:rPr>
          <w:rFonts w:ascii="Comic Sans MS" w:hAnsi="Comic Sans MS" w:cs="Arial"/>
          <w:sz w:val="22"/>
          <w:szCs w:val="22"/>
        </w:rPr>
        <w:t xml:space="preserve">taff </w:t>
      </w:r>
      <w:r w:rsidR="00045A0B" w:rsidRPr="002274AF">
        <w:rPr>
          <w:rFonts w:ascii="Comic Sans MS" w:hAnsi="Comic Sans MS" w:cs="Arial"/>
          <w:sz w:val="22"/>
          <w:szCs w:val="22"/>
        </w:rPr>
        <w:t xml:space="preserve">do </w:t>
      </w:r>
      <w:r w:rsidR="000A1B5B" w:rsidRPr="002274AF">
        <w:rPr>
          <w:rFonts w:ascii="Comic Sans MS" w:hAnsi="Comic Sans MS" w:cs="Arial"/>
          <w:sz w:val="22"/>
          <w:szCs w:val="22"/>
        </w:rPr>
        <w:t>not discuss children with staff who are not involved in the child’s care, nor with other parents or an</w:t>
      </w:r>
      <w:r w:rsidR="00454FF1" w:rsidRPr="002274AF">
        <w:rPr>
          <w:rFonts w:ascii="Comic Sans MS" w:hAnsi="Comic Sans MS" w:cs="Arial"/>
          <w:sz w:val="22"/>
          <w:szCs w:val="22"/>
        </w:rPr>
        <w:t>yone else outside of the organisation</w:t>
      </w:r>
      <w:r w:rsidR="00045A0B" w:rsidRPr="002274AF">
        <w:rPr>
          <w:rFonts w:ascii="Comic Sans MS" w:hAnsi="Comic Sans MS" w:cs="Arial"/>
          <w:sz w:val="22"/>
          <w:szCs w:val="22"/>
        </w:rPr>
        <w:t xml:space="preserve">, unless </w:t>
      </w:r>
      <w:r w:rsidR="00C74CC1" w:rsidRPr="002274AF">
        <w:rPr>
          <w:rFonts w:ascii="Comic Sans MS" w:hAnsi="Comic Sans MS" w:cs="Arial"/>
          <w:sz w:val="22"/>
          <w:szCs w:val="22"/>
        </w:rPr>
        <w:t>in a formal and lawful way.</w:t>
      </w:r>
    </w:p>
    <w:p w14:paraId="72D7BB65" w14:textId="77777777" w:rsidR="000A1B5B" w:rsidRPr="002274AF" w:rsidRDefault="000A1B5B"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Discussions with other professionals</w:t>
      </w:r>
      <w:r w:rsidR="00E4566A" w:rsidRPr="002274AF">
        <w:rPr>
          <w:rFonts w:ascii="Comic Sans MS" w:hAnsi="Comic Sans MS" w:cs="Arial"/>
          <w:sz w:val="22"/>
          <w:szCs w:val="22"/>
        </w:rPr>
        <w:t xml:space="preserve"> should</w:t>
      </w:r>
      <w:r w:rsidRPr="002274AF">
        <w:rPr>
          <w:rFonts w:ascii="Comic Sans MS" w:hAnsi="Comic Sans MS" w:cs="Arial"/>
          <w:sz w:val="22"/>
          <w:szCs w:val="22"/>
        </w:rPr>
        <w:t xml:space="preserve"> take place within a professional</w:t>
      </w:r>
      <w:r w:rsidR="00B53BFE" w:rsidRPr="002274AF">
        <w:rPr>
          <w:rFonts w:ascii="Comic Sans MS" w:hAnsi="Comic Sans MS" w:cs="Arial"/>
          <w:sz w:val="22"/>
          <w:szCs w:val="22"/>
        </w:rPr>
        <w:t xml:space="preserve"> </w:t>
      </w:r>
      <w:r w:rsidR="00710CE5" w:rsidRPr="002274AF">
        <w:rPr>
          <w:rFonts w:ascii="Comic Sans MS" w:hAnsi="Comic Sans MS" w:cs="Arial"/>
          <w:sz w:val="22"/>
          <w:szCs w:val="22"/>
        </w:rPr>
        <w:t xml:space="preserve">framework, </w:t>
      </w:r>
      <w:r w:rsidRPr="002274AF">
        <w:rPr>
          <w:rFonts w:ascii="Comic Sans MS" w:hAnsi="Comic Sans MS" w:cs="Arial"/>
          <w:sz w:val="22"/>
          <w:szCs w:val="22"/>
        </w:rPr>
        <w:t xml:space="preserve">not </w:t>
      </w:r>
      <w:r w:rsidR="00710CE5" w:rsidRPr="002274AF">
        <w:rPr>
          <w:rFonts w:ascii="Comic Sans MS" w:hAnsi="Comic Sans MS" w:cs="Arial"/>
          <w:sz w:val="22"/>
          <w:szCs w:val="22"/>
        </w:rPr>
        <w:t>on an informal basis</w:t>
      </w:r>
      <w:r w:rsidRPr="002274AF">
        <w:rPr>
          <w:rFonts w:ascii="Comic Sans MS" w:hAnsi="Comic Sans MS" w:cs="Arial"/>
          <w:sz w:val="22"/>
          <w:szCs w:val="22"/>
        </w:rPr>
        <w:t>.</w:t>
      </w:r>
      <w:r w:rsidR="002761E5" w:rsidRPr="002274AF">
        <w:rPr>
          <w:rFonts w:ascii="Comic Sans MS" w:hAnsi="Comic Sans MS" w:cs="Arial"/>
          <w:sz w:val="22"/>
          <w:szCs w:val="22"/>
        </w:rPr>
        <w:t xml:space="preserve"> Staff should</w:t>
      </w:r>
      <w:r w:rsidR="00183436" w:rsidRPr="002274AF">
        <w:rPr>
          <w:rFonts w:ascii="Comic Sans MS" w:hAnsi="Comic Sans MS" w:cs="Arial"/>
          <w:sz w:val="22"/>
          <w:szCs w:val="22"/>
        </w:rPr>
        <w:t xml:space="preserve"> </w:t>
      </w:r>
      <w:r w:rsidR="00710CE5" w:rsidRPr="002274AF">
        <w:rPr>
          <w:rFonts w:ascii="Comic Sans MS" w:hAnsi="Comic Sans MS" w:cs="Arial"/>
          <w:sz w:val="22"/>
          <w:szCs w:val="22"/>
        </w:rPr>
        <w:t xml:space="preserve">expect that information </w:t>
      </w:r>
      <w:r w:rsidR="002761E5" w:rsidRPr="002274AF">
        <w:rPr>
          <w:rFonts w:ascii="Comic Sans MS" w:hAnsi="Comic Sans MS" w:cs="Arial"/>
          <w:sz w:val="22"/>
          <w:szCs w:val="22"/>
        </w:rPr>
        <w:t>share</w:t>
      </w:r>
      <w:r w:rsidR="00710CE5" w:rsidRPr="002274AF">
        <w:rPr>
          <w:rFonts w:ascii="Comic Sans MS" w:hAnsi="Comic Sans MS" w:cs="Arial"/>
          <w:sz w:val="22"/>
          <w:szCs w:val="22"/>
        </w:rPr>
        <w:t>d</w:t>
      </w:r>
      <w:r w:rsidR="002761E5" w:rsidRPr="002274AF">
        <w:rPr>
          <w:rFonts w:ascii="Comic Sans MS" w:hAnsi="Comic Sans MS" w:cs="Arial"/>
          <w:sz w:val="22"/>
          <w:szCs w:val="22"/>
        </w:rPr>
        <w:t xml:space="preserve"> with other professionals </w:t>
      </w:r>
      <w:r w:rsidR="00710CE5" w:rsidRPr="002274AF">
        <w:rPr>
          <w:rFonts w:ascii="Comic Sans MS" w:hAnsi="Comic Sans MS" w:cs="Arial"/>
          <w:sz w:val="22"/>
          <w:szCs w:val="22"/>
        </w:rPr>
        <w:t xml:space="preserve">will </w:t>
      </w:r>
      <w:r w:rsidR="002761E5" w:rsidRPr="002274AF">
        <w:rPr>
          <w:rFonts w:ascii="Comic Sans MS" w:hAnsi="Comic Sans MS" w:cs="Arial"/>
          <w:sz w:val="22"/>
          <w:szCs w:val="22"/>
        </w:rPr>
        <w:t>be shared in some form with parent/carers and other p</w:t>
      </w:r>
      <w:r w:rsidR="00714781" w:rsidRPr="002274AF">
        <w:rPr>
          <w:rFonts w:ascii="Comic Sans MS" w:hAnsi="Comic Sans MS" w:cs="Arial"/>
          <w:sz w:val="22"/>
          <w:szCs w:val="22"/>
        </w:rPr>
        <w:t>rofes</w:t>
      </w:r>
      <w:r w:rsidR="00710CE5" w:rsidRPr="002274AF">
        <w:rPr>
          <w:rFonts w:ascii="Comic Sans MS" w:hAnsi="Comic Sans MS" w:cs="Arial"/>
          <w:sz w:val="22"/>
          <w:szCs w:val="22"/>
        </w:rPr>
        <w:t>sionals, unless there is a</w:t>
      </w:r>
      <w:r w:rsidR="009C4504" w:rsidRPr="002274AF">
        <w:rPr>
          <w:rFonts w:ascii="Comic Sans MS" w:hAnsi="Comic Sans MS" w:cs="Arial"/>
          <w:sz w:val="22"/>
          <w:szCs w:val="22"/>
        </w:rPr>
        <w:t xml:space="preserve"> </w:t>
      </w:r>
      <w:r w:rsidR="009C4504" w:rsidRPr="002274AF">
        <w:rPr>
          <w:rFonts w:ascii="Comic Sans MS" w:hAnsi="Comic Sans MS" w:cs="Arial"/>
          <w:sz w:val="22"/>
          <w:szCs w:val="22"/>
        </w:rPr>
        <w:lastRenderedPageBreak/>
        <w:t>formalised</w:t>
      </w:r>
      <w:r w:rsidR="00C74CC1" w:rsidRPr="002274AF">
        <w:rPr>
          <w:rFonts w:ascii="Comic Sans MS" w:hAnsi="Comic Sans MS" w:cs="Arial"/>
          <w:sz w:val="22"/>
          <w:szCs w:val="22"/>
        </w:rPr>
        <w:t xml:space="preserve"> agreeme</w:t>
      </w:r>
      <w:r w:rsidR="00710CE5" w:rsidRPr="002274AF">
        <w:rPr>
          <w:rFonts w:ascii="Comic Sans MS" w:hAnsi="Comic Sans MS" w:cs="Arial"/>
          <w:sz w:val="22"/>
          <w:szCs w:val="22"/>
        </w:rPr>
        <w:t>nt to the contrary, i.e.</w:t>
      </w:r>
      <w:r w:rsidR="00C74CC1" w:rsidRPr="002274AF">
        <w:rPr>
          <w:rFonts w:ascii="Comic Sans MS" w:hAnsi="Comic Sans MS" w:cs="Arial"/>
          <w:sz w:val="22"/>
          <w:szCs w:val="22"/>
        </w:rPr>
        <w:t xml:space="preserve"> if a referral is made to children’s social care, the identity of the referring agency and some of the details of the referral is likely to be shared with the parent/carer by children’s social care.</w:t>
      </w:r>
    </w:p>
    <w:p w14:paraId="31876630" w14:textId="77777777" w:rsidR="000A1B5B" w:rsidRPr="002274AF" w:rsidRDefault="000A1B5B"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 xml:space="preserve">It is important that </w:t>
      </w:r>
      <w:r w:rsidR="00E4566A" w:rsidRPr="002274AF">
        <w:rPr>
          <w:rFonts w:ascii="Comic Sans MS" w:hAnsi="Comic Sans MS" w:cs="Arial"/>
          <w:sz w:val="22"/>
          <w:szCs w:val="22"/>
        </w:rPr>
        <w:t xml:space="preserve">members of </w:t>
      </w:r>
      <w:r w:rsidRPr="002274AF">
        <w:rPr>
          <w:rFonts w:ascii="Comic Sans MS" w:hAnsi="Comic Sans MS" w:cs="Arial"/>
          <w:sz w:val="22"/>
          <w:szCs w:val="22"/>
        </w:rPr>
        <w:t xml:space="preserve">staff explain to parents that sometimes it is necessary to write things down in their child’s file and </w:t>
      </w:r>
      <w:r w:rsidR="00E4566A" w:rsidRPr="002274AF">
        <w:rPr>
          <w:rFonts w:ascii="Comic Sans MS" w:hAnsi="Comic Sans MS" w:cs="Arial"/>
          <w:sz w:val="22"/>
          <w:szCs w:val="22"/>
        </w:rPr>
        <w:t xml:space="preserve">explain </w:t>
      </w:r>
      <w:r w:rsidRPr="002274AF">
        <w:rPr>
          <w:rFonts w:ascii="Comic Sans MS" w:hAnsi="Comic Sans MS" w:cs="Arial"/>
          <w:sz w:val="22"/>
          <w:szCs w:val="22"/>
        </w:rPr>
        <w:t>the reasons why.</w:t>
      </w:r>
    </w:p>
    <w:p w14:paraId="4FAA5FB8" w14:textId="54F76AEE" w:rsidR="000A1B5B" w:rsidRPr="002274AF" w:rsidRDefault="000A1B5B"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When recording general information</w:t>
      </w:r>
      <w:r w:rsidR="00183436" w:rsidRPr="002274AF">
        <w:rPr>
          <w:rFonts w:ascii="Comic Sans MS" w:hAnsi="Comic Sans MS" w:cs="Arial"/>
          <w:sz w:val="22"/>
          <w:szCs w:val="22"/>
        </w:rPr>
        <w:t xml:space="preserve">, </w:t>
      </w:r>
      <w:r w:rsidRPr="002274AF">
        <w:rPr>
          <w:rFonts w:ascii="Comic Sans MS" w:hAnsi="Comic Sans MS" w:cs="Arial"/>
          <w:sz w:val="22"/>
          <w:szCs w:val="22"/>
        </w:rPr>
        <w:t xml:space="preserve">staff </w:t>
      </w:r>
      <w:r w:rsidR="00E4566A" w:rsidRPr="002274AF">
        <w:rPr>
          <w:rFonts w:ascii="Comic Sans MS" w:hAnsi="Comic Sans MS" w:cs="Arial"/>
          <w:sz w:val="22"/>
          <w:szCs w:val="22"/>
        </w:rPr>
        <w:t xml:space="preserve">should </w:t>
      </w:r>
      <w:r w:rsidR="00514862" w:rsidRPr="002274AF">
        <w:rPr>
          <w:rFonts w:ascii="Comic Sans MS" w:hAnsi="Comic Sans MS" w:cs="Arial"/>
          <w:sz w:val="22"/>
          <w:szCs w:val="22"/>
        </w:rPr>
        <w:t>ensure</w:t>
      </w:r>
      <w:r w:rsidRPr="002274AF">
        <w:rPr>
          <w:rFonts w:ascii="Comic Sans MS" w:hAnsi="Comic Sans MS" w:cs="Arial"/>
          <w:sz w:val="22"/>
          <w:szCs w:val="22"/>
        </w:rPr>
        <w:t xml:space="preserve"> </w:t>
      </w:r>
      <w:r w:rsidR="000B108B" w:rsidRPr="002274AF">
        <w:rPr>
          <w:rFonts w:ascii="Comic Sans MS" w:hAnsi="Comic Sans MS" w:cs="Arial"/>
          <w:sz w:val="22"/>
          <w:szCs w:val="22"/>
        </w:rPr>
        <w:t>that records</w:t>
      </w:r>
      <w:r w:rsidRPr="002274AF">
        <w:rPr>
          <w:rFonts w:ascii="Comic Sans MS" w:hAnsi="Comic Sans MS" w:cs="Arial"/>
          <w:sz w:val="22"/>
          <w:szCs w:val="22"/>
        </w:rPr>
        <w:t xml:space="preserve"> are dated correctly and</w:t>
      </w:r>
      <w:r w:rsidR="00183436" w:rsidRPr="002274AF">
        <w:rPr>
          <w:rFonts w:ascii="Comic Sans MS" w:hAnsi="Comic Sans MS" w:cs="Arial"/>
          <w:sz w:val="22"/>
          <w:szCs w:val="22"/>
        </w:rPr>
        <w:t xml:space="preserve"> </w:t>
      </w:r>
      <w:r w:rsidRPr="002274AF">
        <w:rPr>
          <w:rFonts w:ascii="Comic Sans MS" w:hAnsi="Comic Sans MS" w:cs="Arial"/>
          <w:sz w:val="22"/>
          <w:szCs w:val="22"/>
        </w:rPr>
        <w:t>the time</w:t>
      </w:r>
      <w:r w:rsidR="00323EBD" w:rsidRPr="002274AF">
        <w:rPr>
          <w:rFonts w:ascii="Comic Sans MS" w:hAnsi="Comic Sans MS" w:cs="Arial"/>
          <w:sz w:val="22"/>
          <w:szCs w:val="22"/>
        </w:rPr>
        <w:t xml:space="preserve"> is</w:t>
      </w:r>
      <w:r w:rsidR="00183436" w:rsidRPr="002274AF">
        <w:rPr>
          <w:rFonts w:ascii="Comic Sans MS" w:hAnsi="Comic Sans MS" w:cs="Arial"/>
          <w:sz w:val="22"/>
          <w:szCs w:val="22"/>
        </w:rPr>
        <w:t xml:space="preserve"> included where </w:t>
      </w:r>
      <w:r w:rsidRPr="002274AF">
        <w:rPr>
          <w:rFonts w:ascii="Comic Sans MS" w:hAnsi="Comic Sans MS" w:cs="Arial"/>
          <w:sz w:val="22"/>
          <w:szCs w:val="22"/>
        </w:rPr>
        <w:t>necessary</w:t>
      </w:r>
      <w:r w:rsidR="000B108B" w:rsidRPr="002274AF">
        <w:rPr>
          <w:rFonts w:ascii="Comic Sans MS" w:hAnsi="Comic Sans MS" w:cs="Arial"/>
          <w:sz w:val="22"/>
          <w:szCs w:val="22"/>
        </w:rPr>
        <w:t>, and signed</w:t>
      </w:r>
      <w:r w:rsidRPr="002274AF">
        <w:rPr>
          <w:rFonts w:ascii="Comic Sans MS" w:hAnsi="Comic Sans MS" w:cs="Arial"/>
          <w:sz w:val="22"/>
          <w:szCs w:val="22"/>
        </w:rPr>
        <w:t>.</w:t>
      </w:r>
    </w:p>
    <w:p w14:paraId="631F9E47" w14:textId="2F305A46" w:rsidR="000A1B5B" w:rsidRPr="002274AF" w:rsidRDefault="009A30AA"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W</w:t>
      </w:r>
      <w:r w:rsidR="00045A0B" w:rsidRPr="002274AF">
        <w:rPr>
          <w:rFonts w:ascii="Comic Sans MS" w:hAnsi="Comic Sans MS" w:cs="Arial"/>
          <w:sz w:val="22"/>
          <w:szCs w:val="22"/>
        </w:rPr>
        <w:t>elfare/</w:t>
      </w:r>
      <w:r w:rsidR="000A1B5B" w:rsidRPr="002274AF">
        <w:rPr>
          <w:rFonts w:ascii="Comic Sans MS" w:hAnsi="Comic Sans MS" w:cs="Arial"/>
          <w:sz w:val="22"/>
          <w:szCs w:val="22"/>
        </w:rPr>
        <w:t>child protection concern</w:t>
      </w:r>
      <w:r w:rsidRPr="002274AF">
        <w:rPr>
          <w:rFonts w:ascii="Comic Sans MS" w:hAnsi="Comic Sans MS" w:cs="Arial"/>
          <w:sz w:val="22"/>
          <w:szCs w:val="22"/>
        </w:rPr>
        <w:t>s are recorded</w:t>
      </w:r>
      <w:r w:rsidR="000E7279" w:rsidRPr="002274AF">
        <w:rPr>
          <w:rFonts w:ascii="Comic Sans MS" w:hAnsi="Comic Sans MS" w:cs="Arial"/>
          <w:sz w:val="22"/>
          <w:szCs w:val="22"/>
        </w:rPr>
        <w:t xml:space="preserve"> on </w:t>
      </w:r>
      <w:r w:rsidR="00A425F0" w:rsidRPr="002274AF">
        <w:rPr>
          <w:rFonts w:ascii="Comic Sans MS" w:hAnsi="Comic Sans MS" w:cs="Arial"/>
          <w:sz w:val="22"/>
          <w:szCs w:val="22"/>
        </w:rPr>
        <w:t>6.1b Safeguarding incident reporting form July 21.</w:t>
      </w:r>
      <w:r w:rsidR="000A1B5B" w:rsidRPr="002274AF">
        <w:rPr>
          <w:rFonts w:ascii="Comic Sans MS" w:hAnsi="Comic Sans MS" w:cs="Arial"/>
          <w:sz w:val="22"/>
          <w:szCs w:val="22"/>
        </w:rPr>
        <w:t xml:space="preserve"> </w:t>
      </w:r>
      <w:r w:rsidR="00045A0B" w:rsidRPr="002274AF">
        <w:rPr>
          <w:rFonts w:ascii="Comic Sans MS" w:hAnsi="Comic Sans MS" w:cs="Arial"/>
          <w:sz w:val="22"/>
          <w:szCs w:val="22"/>
        </w:rPr>
        <w:t xml:space="preserve">Information </w:t>
      </w:r>
      <w:r w:rsidR="000A1B5B" w:rsidRPr="002274AF">
        <w:rPr>
          <w:rFonts w:ascii="Comic Sans MS" w:hAnsi="Comic Sans MS" w:cs="Arial"/>
          <w:sz w:val="22"/>
          <w:szCs w:val="22"/>
        </w:rPr>
        <w:t>is cl</w:t>
      </w:r>
      <w:r w:rsidRPr="002274AF">
        <w:rPr>
          <w:rFonts w:ascii="Comic Sans MS" w:hAnsi="Comic Sans MS" w:cs="Arial"/>
          <w:sz w:val="22"/>
          <w:szCs w:val="22"/>
        </w:rPr>
        <w:t>ear and unambiguous (</w:t>
      </w:r>
      <w:r w:rsidR="000A1B5B" w:rsidRPr="002274AF">
        <w:rPr>
          <w:rFonts w:ascii="Comic Sans MS" w:hAnsi="Comic Sans MS" w:cs="Arial"/>
          <w:sz w:val="22"/>
          <w:szCs w:val="22"/>
        </w:rPr>
        <w:t>fact, not opinion</w:t>
      </w:r>
      <w:r w:rsidRPr="002274AF">
        <w:rPr>
          <w:rFonts w:ascii="Comic Sans MS" w:hAnsi="Comic Sans MS" w:cs="Arial"/>
          <w:sz w:val="22"/>
          <w:szCs w:val="22"/>
        </w:rPr>
        <w:t>)</w:t>
      </w:r>
      <w:r w:rsidR="000E7279" w:rsidRPr="002274AF">
        <w:rPr>
          <w:rFonts w:ascii="Comic Sans MS" w:hAnsi="Comic Sans MS" w:cs="Arial"/>
          <w:sz w:val="22"/>
          <w:szCs w:val="22"/>
        </w:rPr>
        <w:t xml:space="preserve">, although it may include the practitioner’s thoughts on the </w:t>
      </w:r>
      <w:r w:rsidR="000A1B5B" w:rsidRPr="002274AF">
        <w:rPr>
          <w:rFonts w:ascii="Comic Sans MS" w:hAnsi="Comic Sans MS" w:cs="Arial"/>
          <w:sz w:val="22"/>
          <w:szCs w:val="22"/>
        </w:rPr>
        <w:t>impact on the c</w:t>
      </w:r>
      <w:r w:rsidR="000E7279" w:rsidRPr="002274AF">
        <w:rPr>
          <w:rFonts w:ascii="Comic Sans MS" w:hAnsi="Comic Sans MS" w:cs="Arial"/>
          <w:sz w:val="22"/>
          <w:szCs w:val="22"/>
        </w:rPr>
        <w:t>hild.</w:t>
      </w:r>
    </w:p>
    <w:p w14:paraId="36E215BE" w14:textId="77777777" w:rsidR="000A1B5B" w:rsidRPr="002274AF" w:rsidRDefault="000A1B5B"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Records are non-judgemental and do not reflect any biased or discriminatory attitude.</w:t>
      </w:r>
    </w:p>
    <w:p w14:paraId="035A1809" w14:textId="2AE52F37" w:rsidR="000A1B5B" w:rsidRPr="002274AF" w:rsidRDefault="000A1B5B"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Not everything needs to be recorded, but significant events, discussions and telephone conversations must be recorded at the time that they take place.</w:t>
      </w:r>
    </w:p>
    <w:p w14:paraId="020AD730" w14:textId="77777777" w:rsidR="001E3C8D" w:rsidRPr="002274AF" w:rsidRDefault="001E3C8D"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 xml:space="preserve">Recording should be proportionate and necessary. </w:t>
      </w:r>
    </w:p>
    <w:p w14:paraId="23293DA3" w14:textId="77777777" w:rsidR="000A1B5B" w:rsidRPr="002274AF" w:rsidRDefault="000A1B5B"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When deciding what is relevant</w:t>
      </w:r>
      <w:r w:rsidR="00323EBD" w:rsidRPr="002274AF">
        <w:rPr>
          <w:rFonts w:ascii="Comic Sans MS" w:hAnsi="Comic Sans MS" w:cs="Arial"/>
          <w:sz w:val="22"/>
          <w:szCs w:val="22"/>
        </w:rPr>
        <w:t>,</w:t>
      </w:r>
      <w:r w:rsidRPr="002274AF">
        <w:rPr>
          <w:rFonts w:ascii="Comic Sans MS" w:hAnsi="Comic Sans MS" w:cs="Arial"/>
          <w:sz w:val="22"/>
          <w:szCs w:val="22"/>
        </w:rPr>
        <w:t xml:space="preserve"> the things that cause concern</w:t>
      </w:r>
      <w:r w:rsidR="00602F84" w:rsidRPr="002274AF">
        <w:rPr>
          <w:rFonts w:ascii="Comic Sans MS" w:hAnsi="Comic Sans MS" w:cs="Arial"/>
          <w:sz w:val="22"/>
          <w:szCs w:val="22"/>
        </w:rPr>
        <w:t xml:space="preserve"> </w:t>
      </w:r>
      <w:r w:rsidR="000E7279" w:rsidRPr="002274AF">
        <w:rPr>
          <w:rFonts w:ascii="Comic Sans MS" w:hAnsi="Comic Sans MS" w:cs="Arial"/>
          <w:sz w:val="22"/>
          <w:szCs w:val="22"/>
        </w:rPr>
        <w:t xml:space="preserve">are </w:t>
      </w:r>
      <w:r w:rsidRPr="002274AF">
        <w:rPr>
          <w:rFonts w:ascii="Comic Sans MS" w:hAnsi="Comic Sans MS" w:cs="Arial"/>
          <w:sz w:val="22"/>
          <w:szCs w:val="22"/>
        </w:rPr>
        <w:t>recorded as well as action taken to deal with the concern</w:t>
      </w:r>
      <w:r w:rsidR="00896FA5" w:rsidRPr="002274AF">
        <w:rPr>
          <w:rFonts w:ascii="Comic Sans MS" w:hAnsi="Comic Sans MS" w:cs="Arial"/>
          <w:sz w:val="22"/>
          <w:szCs w:val="22"/>
        </w:rPr>
        <w:t>. T</w:t>
      </w:r>
      <w:r w:rsidRPr="002274AF">
        <w:rPr>
          <w:rFonts w:ascii="Comic Sans MS" w:hAnsi="Comic Sans MS" w:cs="Arial"/>
          <w:sz w:val="22"/>
          <w:szCs w:val="22"/>
        </w:rPr>
        <w:t>he appropriate</w:t>
      </w:r>
      <w:r w:rsidR="00896FA5" w:rsidRPr="002274AF">
        <w:rPr>
          <w:rFonts w:ascii="Comic Sans MS" w:hAnsi="Comic Sans MS" w:cs="Arial"/>
          <w:sz w:val="22"/>
          <w:szCs w:val="22"/>
        </w:rPr>
        <w:t xml:space="preserve"> recording format is </w:t>
      </w:r>
      <w:r w:rsidRPr="002274AF">
        <w:rPr>
          <w:rFonts w:ascii="Comic Sans MS" w:hAnsi="Comic Sans MS" w:cs="Arial"/>
          <w:sz w:val="22"/>
          <w:szCs w:val="22"/>
        </w:rPr>
        <w:t xml:space="preserve">filed </w:t>
      </w:r>
      <w:r w:rsidR="00323EBD" w:rsidRPr="002274AF">
        <w:rPr>
          <w:rFonts w:ascii="Comic Sans MS" w:hAnsi="Comic Sans MS" w:cs="Arial"/>
          <w:sz w:val="22"/>
          <w:szCs w:val="22"/>
        </w:rPr>
        <w:t>with</w:t>
      </w:r>
      <w:r w:rsidRPr="002274AF">
        <w:rPr>
          <w:rFonts w:ascii="Comic Sans MS" w:hAnsi="Comic Sans MS" w:cs="Arial"/>
          <w:sz w:val="22"/>
          <w:szCs w:val="22"/>
        </w:rPr>
        <w:t>in the child’s file.</w:t>
      </w:r>
    </w:p>
    <w:p w14:paraId="72C83253" w14:textId="77777777" w:rsidR="000A1B5B" w:rsidRPr="002274AF" w:rsidRDefault="000A1B5B"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 xml:space="preserve"> Information shared with other agen</w:t>
      </w:r>
      <w:r w:rsidR="00183436" w:rsidRPr="002274AF">
        <w:rPr>
          <w:rFonts w:ascii="Comic Sans MS" w:hAnsi="Comic Sans MS" w:cs="Arial"/>
          <w:sz w:val="22"/>
          <w:szCs w:val="22"/>
        </w:rPr>
        <w:t>cies is done in line with these procedures</w:t>
      </w:r>
      <w:r w:rsidR="00896FA5" w:rsidRPr="002274AF">
        <w:rPr>
          <w:rFonts w:ascii="Comic Sans MS" w:hAnsi="Comic Sans MS" w:cs="Arial"/>
          <w:sz w:val="22"/>
          <w:szCs w:val="22"/>
        </w:rPr>
        <w:t>.</w:t>
      </w:r>
    </w:p>
    <w:p w14:paraId="37A46698" w14:textId="75172C53" w:rsidR="00701D4D" w:rsidRPr="002274AF" w:rsidRDefault="000A1B5B"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Where</w:t>
      </w:r>
      <w:r w:rsidR="00E172AE" w:rsidRPr="002274AF">
        <w:rPr>
          <w:rFonts w:ascii="Comic Sans MS" w:hAnsi="Comic Sans MS" w:cs="Arial"/>
          <w:sz w:val="22"/>
          <w:szCs w:val="22"/>
        </w:rPr>
        <w:t xml:space="preserve"> a decision is made to share information (or not)</w:t>
      </w:r>
      <w:r w:rsidR="009A30AA" w:rsidRPr="002274AF">
        <w:rPr>
          <w:rFonts w:ascii="Comic Sans MS" w:hAnsi="Comic Sans MS" w:cs="Arial"/>
          <w:sz w:val="22"/>
          <w:szCs w:val="22"/>
        </w:rPr>
        <w:t xml:space="preserve">, reasons </w:t>
      </w:r>
      <w:r w:rsidRPr="002274AF">
        <w:rPr>
          <w:rFonts w:ascii="Comic Sans MS" w:hAnsi="Comic Sans MS" w:cs="Arial"/>
          <w:sz w:val="22"/>
          <w:szCs w:val="22"/>
        </w:rPr>
        <w:t>are recorded</w:t>
      </w:r>
      <w:r w:rsidR="00BD2CFA" w:rsidRPr="002274AF">
        <w:rPr>
          <w:rFonts w:ascii="Comic Sans MS" w:hAnsi="Comic Sans MS" w:cs="Arial"/>
          <w:sz w:val="22"/>
          <w:szCs w:val="22"/>
        </w:rPr>
        <w:t>.</w:t>
      </w:r>
      <w:r w:rsidR="00E172AE" w:rsidRPr="002274AF">
        <w:rPr>
          <w:rFonts w:ascii="Comic Sans MS" w:hAnsi="Comic Sans MS" w:cs="Arial"/>
          <w:sz w:val="22"/>
          <w:szCs w:val="22"/>
        </w:rPr>
        <w:t xml:space="preserve"> </w:t>
      </w:r>
    </w:p>
    <w:p w14:paraId="5962AC3A" w14:textId="5ABBE7B3" w:rsidR="000A1B5B" w:rsidRPr="002274AF" w:rsidRDefault="00183436"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S</w:t>
      </w:r>
      <w:r w:rsidR="000A1B5B" w:rsidRPr="002274AF">
        <w:rPr>
          <w:rFonts w:ascii="Comic Sans MS" w:hAnsi="Comic Sans MS" w:cs="Arial"/>
          <w:sz w:val="22"/>
          <w:szCs w:val="22"/>
        </w:rPr>
        <w:t xml:space="preserve">taff may use a computer to type reports, or letters. Where this is the case, the typed document is deleted from the </w:t>
      </w:r>
      <w:r w:rsidR="006A4664" w:rsidRPr="002274AF">
        <w:rPr>
          <w:rFonts w:ascii="Comic Sans MS" w:hAnsi="Comic Sans MS" w:cs="Arial"/>
          <w:sz w:val="22"/>
          <w:szCs w:val="22"/>
        </w:rPr>
        <w:t xml:space="preserve">computer </w:t>
      </w:r>
      <w:r w:rsidR="000A1B5B" w:rsidRPr="002274AF">
        <w:rPr>
          <w:rFonts w:ascii="Comic Sans MS" w:hAnsi="Comic Sans MS" w:cs="Arial"/>
          <w:sz w:val="22"/>
          <w:szCs w:val="22"/>
        </w:rPr>
        <w:t xml:space="preserve">and only the hard copy </w:t>
      </w:r>
      <w:r w:rsidR="006A4664" w:rsidRPr="002274AF">
        <w:rPr>
          <w:rFonts w:ascii="Comic Sans MS" w:hAnsi="Comic Sans MS" w:cs="Arial"/>
          <w:sz w:val="22"/>
          <w:szCs w:val="22"/>
        </w:rPr>
        <w:t xml:space="preserve">is </w:t>
      </w:r>
      <w:r w:rsidR="000A1B5B" w:rsidRPr="002274AF">
        <w:rPr>
          <w:rFonts w:ascii="Comic Sans MS" w:hAnsi="Comic Sans MS" w:cs="Arial"/>
          <w:sz w:val="22"/>
          <w:szCs w:val="22"/>
        </w:rPr>
        <w:t xml:space="preserve">kept. </w:t>
      </w:r>
    </w:p>
    <w:p w14:paraId="3627E3B9" w14:textId="302F6369" w:rsidR="00F9394D" w:rsidRPr="002274AF" w:rsidRDefault="00896FA5"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lastRenderedPageBreak/>
        <w:t>E</w:t>
      </w:r>
      <w:r w:rsidR="000A1B5B" w:rsidRPr="002274AF">
        <w:rPr>
          <w:rFonts w:ascii="Comic Sans MS" w:hAnsi="Comic Sans MS" w:cs="Arial"/>
          <w:sz w:val="22"/>
          <w:szCs w:val="22"/>
        </w:rPr>
        <w:t>lectronic copy is downloaded onto a disc, labelled with the</w:t>
      </w:r>
      <w:r w:rsidR="00183436" w:rsidRPr="002274AF">
        <w:rPr>
          <w:rFonts w:ascii="Comic Sans MS" w:hAnsi="Comic Sans MS" w:cs="Arial"/>
          <w:sz w:val="22"/>
          <w:szCs w:val="22"/>
        </w:rPr>
        <w:t xml:space="preserve"> child’s name and stored </w:t>
      </w:r>
      <w:r w:rsidR="000A1B5B" w:rsidRPr="002274AF">
        <w:rPr>
          <w:rFonts w:ascii="Comic Sans MS" w:hAnsi="Comic Sans MS" w:cs="Arial"/>
          <w:sz w:val="22"/>
          <w:szCs w:val="22"/>
        </w:rPr>
        <w:t>in the child’s fi</w:t>
      </w:r>
      <w:r w:rsidR="00183436" w:rsidRPr="002274AF">
        <w:rPr>
          <w:rFonts w:ascii="Comic Sans MS" w:hAnsi="Comic Sans MS" w:cs="Arial"/>
          <w:sz w:val="22"/>
          <w:szCs w:val="22"/>
        </w:rPr>
        <w:t>le. N</w:t>
      </w:r>
      <w:r w:rsidR="006A4664" w:rsidRPr="002274AF">
        <w:rPr>
          <w:rFonts w:ascii="Comic Sans MS" w:hAnsi="Comic Sans MS" w:cs="Arial"/>
          <w:sz w:val="22"/>
          <w:szCs w:val="22"/>
        </w:rPr>
        <w:t>o</w:t>
      </w:r>
      <w:r w:rsidR="00183436" w:rsidRPr="002274AF">
        <w:rPr>
          <w:rFonts w:ascii="Comic Sans MS" w:hAnsi="Comic Sans MS" w:cs="Arial"/>
          <w:sz w:val="22"/>
          <w:szCs w:val="22"/>
        </w:rPr>
        <w:t xml:space="preserve"> documents are kept on a</w:t>
      </w:r>
      <w:r w:rsidR="000A1B5B" w:rsidRPr="002274AF">
        <w:rPr>
          <w:rFonts w:ascii="Comic Sans MS" w:hAnsi="Comic Sans MS" w:cs="Arial"/>
          <w:sz w:val="22"/>
          <w:szCs w:val="22"/>
        </w:rPr>
        <w:t xml:space="preserve"> hard drive</w:t>
      </w:r>
      <w:r w:rsidR="00183436" w:rsidRPr="002274AF">
        <w:rPr>
          <w:rFonts w:ascii="Comic Sans MS" w:hAnsi="Comic Sans MS" w:cs="Arial"/>
          <w:sz w:val="22"/>
          <w:szCs w:val="22"/>
        </w:rPr>
        <w:t xml:space="preserve"> because </w:t>
      </w:r>
      <w:r w:rsidR="006A4664" w:rsidRPr="002274AF">
        <w:rPr>
          <w:rFonts w:ascii="Comic Sans MS" w:hAnsi="Comic Sans MS" w:cs="Arial"/>
          <w:sz w:val="22"/>
          <w:szCs w:val="22"/>
        </w:rPr>
        <w:t xml:space="preserve">computers </w:t>
      </w:r>
      <w:r w:rsidR="000A1B5B" w:rsidRPr="002274AF">
        <w:rPr>
          <w:rFonts w:ascii="Comic Sans MS" w:hAnsi="Comic Sans MS" w:cs="Arial"/>
          <w:sz w:val="22"/>
          <w:szCs w:val="22"/>
        </w:rPr>
        <w:t>do not have facilities for confidential user folders.</w:t>
      </w:r>
    </w:p>
    <w:p w14:paraId="3372E222" w14:textId="459DA540" w:rsidR="00F9394D" w:rsidRPr="002274AF" w:rsidRDefault="00710CE5"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 xml:space="preserve">The </w:t>
      </w:r>
      <w:r w:rsidR="00B357C6" w:rsidRPr="002274AF">
        <w:rPr>
          <w:rFonts w:ascii="Comic Sans MS" w:hAnsi="Comic Sans MS" w:cs="Arial"/>
          <w:sz w:val="22"/>
          <w:szCs w:val="22"/>
        </w:rPr>
        <w:t xml:space="preserve">setting </w:t>
      </w:r>
      <w:r w:rsidR="00F9394D" w:rsidRPr="002274AF">
        <w:rPr>
          <w:rFonts w:ascii="Comic Sans MS" w:hAnsi="Comic Sans MS" w:cs="Arial"/>
          <w:sz w:val="22"/>
          <w:szCs w:val="22"/>
        </w:rPr>
        <w:t xml:space="preserve">is registered with </w:t>
      </w:r>
      <w:r w:rsidR="00045A0B" w:rsidRPr="002274AF">
        <w:rPr>
          <w:rFonts w:ascii="Comic Sans MS" w:hAnsi="Comic Sans MS" w:cs="Arial"/>
          <w:sz w:val="22"/>
          <w:szCs w:val="22"/>
        </w:rPr>
        <w:t xml:space="preserve">the Information Commissioner’s Office (ICO). </w:t>
      </w:r>
      <w:r w:rsidR="00B357C6" w:rsidRPr="002274AF">
        <w:rPr>
          <w:rFonts w:ascii="Comic Sans MS" w:hAnsi="Comic Sans MS" w:cs="Arial"/>
          <w:sz w:val="22"/>
          <w:szCs w:val="22"/>
        </w:rPr>
        <w:t>Staff</w:t>
      </w:r>
      <w:r w:rsidR="00045A0B" w:rsidRPr="002274AF">
        <w:rPr>
          <w:rFonts w:ascii="Comic Sans MS" w:hAnsi="Comic Sans MS" w:cs="Arial"/>
          <w:sz w:val="22"/>
          <w:szCs w:val="22"/>
        </w:rPr>
        <w:t xml:space="preserve"> are expected to follow guidelines issued by the ICO</w:t>
      </w:r>
      <w:r w:rsidR="00AC27E7" w:rsidRPr="002274AF">
        <w:rPr>
          <w:rFonts w:ascii="Comic Sans MS" w:hAnsi="Comic Sans MS" w:cs="Arial"/>
          <w:sz w:val="22"/>
          <w:szCs w:val="22"/>
        </w:rPr>
        <w:t>, at</w:t>
      </w:r>
      <w:r w:rsidR="00045A0B" w:rsidRPr="002274AF">
        <w:rPr>
          <w:rFonts w:ascii="Comic Sans MS" w:hAnsi="Comic Sans MS" w:cs="Arial"/>
          <w:sz w:val="22"/>
          <w:szCs w:val="22"/>
        </w:rPr>
        <w:t xml:space="preserve"> </w:t>
      </w:r>
      <w:hyperlink r:id="rId11" w:history="1">
        <w:r w:rsidR="00AC27E7" w:rsidRPr="002274AF">
          <w:rPr>
            <w:rStyle w:val="Hyperlink"/>
            <w:rFonts w:ascii="Comic Sans MS" w:hAnsi="Comic Sans MS" w:cs="Arial"/>
            <w:sz w:val="22"/>
            <w:szCs w:val="22"/>
          </w:rPr>
          <w:t>https://ico.org.uk/for-organisations/guidance-index/</w:t>
        </w:r>
      </w:hyperlink>
      <w:r w:rsidR="00AC27E7" w:rsidRPr="002274AF">
        <w:rPr>
          <w:rFonts w:ascii="Comic Sans MS" w:hAnsi="Comic Sans MS"/>
        </w:rPr>
        <w:t xml:space="preserve"> </w:t>
      </w:r>
    </w:p>
    <w:p w14:paraId="725588D2" w14:textId="11DB740F" w:rsidR="00F9394D" w:rsidRPr="002274AF" w:rsidRDefault="00F9394D" w:rsidP="00685C9B">
      <w:pPr>
        <w:numPr>
          <w:ilvl w:val="0"/>
          <w:numId w:val="5"/>
        </w:numPr>
        <w:spacing w:before="120" w:after="120" w:line="360" w:lineRule="auto"/>
        <w:rPr>
          <w:rFonts w:ascii="Comic Sans MS" w:hAnsi="Comic Sans MS" w:cs="Arial"/>
          <w:color w:val="000000" w:themeColor="text1"/>
          <w:sz w:val="22"/>
          <w:szCs w:val="22"/>
        </w:rPr>
      </w:pPr>
      <w:r w:rsidRPr="002274AF">
        <w:rPr>
          <w:rFonts w:ascii="Comic Sans MS" w:hAnsi="Comic Sans MS" w:cs="Arial"/>
          <w:sz w:val="22"/>
          <w:szCs w:val="22"/>
        </w:rPr>
        <w:t>Additional guidance in relation to information sharing about adults is given by the Social Care Institute for Excellence</w:t>
      </w:r>
      <w:r w:rsidR="00B930CD" w:rsidRPr="002274AF">
        <w:rPr>
          <w:rFonts w:ascii="Comic Sans MS" w:hAnsi="Comic Sans MS" w:cs="Arial"/>
          <w:sz w:val="22"/>
          <w:szCs w:val="22"/>
        </w:rPr>
        <w:t xml:space="preserve">, at </w:t>
      </w:r>
      <w:hyperlink r:id="rId12" w:history="1">
        <w:r w:rsidR="00DB4335" w:rsidRPr="002274AF">
          <w:rPr>
            <w:rStyle w:val="Hyperlink"/>
            <w:rFonts w:ascii="Comic Sans MS" w:hAnsi="Comic Sans MS" w:cs="Arial"/>
            <w:sz w:val="22"/>
            <w:szCs w:val="22"/>
          </w:rPr>
          <w:t>www.scie.org.uk/safeguarding/adults/practice/sharing-information</w:t>
        </w:r>
      </w:hyperlink>
    </w:p>
    <w:p w14:paraId="1A6FA17B" w14:textId="77777777" w:rsidR="00E30729" w:rsidRPr="002274AF" w:rsidRDefault="00B357C6" w:rsidP="00990ECA">
      <w:pPr>
        <w:numPr>
          <w:ilvl w:val="0"/>
          <w:numId w:val="5"/>
        </w:numPr>
        <w:spacing w:before="120" w:after="120" w:line="360" w:lineRule="auto"/>
        <w:rPr>
          <w:rFonts w:ascii="Comic Sans MS" w:hAnsi="Comic Sans MS" w:cs="Arial"/>
          <w:b/>
          <w:bCs/>
          <w:sz w:val="22"/>
          <w:szCs w:val="22"/>
        </w:rPr>
      </w:pPr>
      <w:r w:rsidRPr="002274AF">
        <w:rPr>
          <w:rFonts w:ascii="Comic Sans MS" w:hAnsi="Comic Sans MS" w:cs="Arial"/>
          <w:sz w:val="22"/>
          <w:szCs w:val="22"/>
        </w:rPr>
        <w:t xml:space="preserve">Staff </w:t>
      </w:r>
      <w:r w:rsidR="00896FA5" w:rsidRPr="002274AF">
        <w:rPr>
          <w:rFonts w:ascii="Comic Sans MS" w:hAnsi="Comic Sans MS" w:cs="Arial"/>
          <w:sz w:val="22"/>
          <w:szCs w:val="22"/>
        </w:rPr>
        <w:t>should follow</w:t>
      </w:r>
      <w:r w:rsidR="00714781" w:rsidRPr="002274AF">
        <w:rPr>
          <w:rFonts w:ascii="Comic Sans MS" w:hAnsi="Comic Sans MS" w:cs="Arial"/>
          <w:sz w:val="22"/>
          <w:szCs w:val="22"/>
        </w:rPr>
        <w:t xml:space="preserve"> </w:t>
      </w:r>
      <w:r w:rsidR="00710CE5" w:rsidRPr="002274AF">
        <w:rPr>
          <w:rFonts w:ascii="Comic Sans MS" w:hAnsi="Comic Sans MS" w:cs="Arial"/>
          <w:sz w:val="22"/>
          <w:szCs w:val="22"/>
        </w:rPr>
        <w:t xml:space="preserve">guidance </w:t>
      </w:r>
      <w:r w:rsidR="00701D4D" w:rsidRPr="002274AF">
        <w:rPr>
          <w:rFonts w:ascii="Comic Sans MS" w:hAnsi="Comic Sans MS" w:cs="Arial"/>
          <w:sz w:val="22"/>
          <w:szCs w:val="22"/>
        </w:rPr>
        <w:t>including Working Together</w:t>
      </w:r>
      <w:r w:rsidR="00DB4335" w:rsidRPr="002274AF">
        <w:rPr>
          <w:rFonts w:ascii="Comic Sans MS" w:hAnsi="Comic Sans MS" w:cs="Arial"/>
          <w:sz w:val="22"/>
          <w:szCs w:val="22"/>
        </w:rPr>
        <w:t xml:space="preserve"> to Safeguard Children (DfE</w:t>
      </w:r>
      <w:r w:rsidR="00701D4D" w:rsidRPr="002274AF">
        <w:rPr>
          <w:rFonts w:ascii="Comic Sans MS" w:hAnsi="Comic Sans MS" w:cs="Arial"/>
          <w:sz w:val="22"/>
          <w:szCs w:val="22"/>
        </w:rPr>
        <w:t xml:space="preserve"> 2018</w:t>
      </w:r>
      <w:r w:rsidR="00DB4335" w:rsidRPr="002274AF">
        <w:rPr>
          <w:rFonts w:ascii="Comic Sans MS" w:hAnsi="Comic Sans MS" w:cs="Arial"/>
          <w:sz w:val="22"/>
          <w:szCs w:val="22"/>
        </w:rPr>
        <w:t>)</w:t>
      </w:r>
      <w:r w:rsidR="008B1CC2" w:rsidRPr="002274AF">
        <w:rPr>
          <w:rFonts w:ascii="Comic Sans MS" w:hAnsi="Comic Sans MS" w:cs="Arial"/>
          <w:sz w:val="22"/>
          <w:szCs w:val="22"/>
        </w:rPr>
        <w:t xml:space="preserve">; </w:t>
      </w:r>
      <w:r w:rsidR="00174551" w:rsidRPr="002274AF">
        <w:rPr>
          <w:rFonts w:ascii="Comic Sans MS" w:hAnsi="Comic Sans MS" w:cs="Arial"/>
          <w:sz w:val="22"/>
          <w:szCs w:val="22"/>
        </w:rPr>
        <w:t>Information Sharing</w:t>
      </w:r>
      <w:r w:rsidR="007961C7" w:rsidRPr="002274AF">
        <w:rPr>
          <w:rFonts w:ascii="Comic Sans MS" w:hAnsi="Comic Sans MS" w:cs="Arial"/>
          <w:sz w:val="22"/>
          <w:szCs w:val="22"/>
        </w:rPr>
        <w:t>:</w:t>
      </w:r>
      <w:r w:rsidR="00A9514A" w:rsidRPr="002274AF">
        <w:rPr>
          <w:rFonts w:ascii="Comic Sans MS" w:hAnsi="Comic Sans MS" w:cs="Arial"/>
          <w:sz w:val="22"/>
          <w:szCs w:val="22"/>
        </w:rPr>
        <w:t xml:space="preserve"> A</w:t>
      </w:r>
      <w:r w:rsidR="00174551" w:rsidRPr="002274AF">
        <w:rPr>
          <w:rFonts w:ascii="Comic Sans MS" w:hAnsi="Comic Sans MS" w:cs="Arial"/>
          <w:sz w:val="22"/>
          <w:szCs w:val="22"/>
        </w:rPr>
        <w:t xml:space="preserve">dvice for </w:t>
      </w:r>
      <w:r w:rsidR="007961C7" w:rsidRPr="002274AF">
        <w:rPr>
          <w:rFonts w:ascii="Comic Sans MS" w:hAnsi="Comic Sans MS" w:cs="Arial"/>
          <w:sz w:val="22"/>
          <w:szCs w:val="22"/>
        </w:rPr>
        <w:t>P</w:t>
      </w:r>
      <w:r w:rsidR="00174551" w:rsidRPr="002274AF">
        <w:rPr>
          <w:rFonts w:ascii="Comic Sans MS" w:hAnsi="Comic Sans MS" w:cs="Arial"/>
          <w:sz w:val="22"/>
          <w:szCs w:val="22"/>
        </w:rPr>
        <w:t>ractitioners</w:t>
      </w:r>
      <w:r w:rsidR="007961C7" w:rsidRPr="002274AF">
        <w:rPr>
          <w:rFonts w:ascii="Comic Sans MS" w:hAnsi="Comic Sans MS" w:cs="Arial"/>
          <w:sz w:val="22"/>
          <w:szCs w:val="22"/>
        </w:rPr>
        <w:t xml:space="preserve"> Providing Safeguarding Services to Children, Young People, Parents and Carers</w:t>
      </w:r>
      <w:r w:rsidR="00710CE5" w:rsidRPr="002274AF">
        <w:rPr>
          <w:rFonts w:ascii="Comic Sans MS" w:hAnsi="Comic Sans MS" w:cs="Arial"/>
          <w:sz w:val="22"/>
          <w:szCs w:val="22"/>
        </w:rPr>
        <w:t xml:space="preserve"> </w:t>
      </w:r>
      <w:r w:rsidR="00701D4D" w:rsidRPr="002274AF">
        <w:rPr>
          <w:rFonts w:ascii="Comic Sans MS" w:hAnsi="Comic Sans MS" w:cs="Arial"/>
          <w:sz w:val="22"/>
          <w:szCs w:val="22"/>
        </w:rPr>
        <w:t>2018</w:t>
      </w:r>
      <w:r w:rsidR="00045A0B" w:rsidRPr="002274AF">
        <w:rPr>
          <w:rFonts w:ascii="Comic Sans MS" w:hAnsi="Comic Sans MS" w:cs="Arial"/>
          <w:sz w:val="22"/>
          <w:szCs w:val="22"/>
        </w:rPr>
        <w:t xml:space="preserve"> </w:t>
      </w:r>
      <w:r w:rsidR="00174551" w:rsidRPr="002274AF">
        <w:rPr>
          <w:rFonts w:ascii="Comic Sans MS" w:hAnsi="Comic Sans MS" w:cs="Arial"/>
          <w:sz w:val="22"/>
          <w:szCs w:val="22"/>
        </w:rPr>
        <w:t xml:space="preserve">and </w:t>
      </w:r>
      <w:r w:rsidR="00E30729" w:rsidRPr="002274AF">
        <w:rPr>
          <w:rFonts w:ascii="Comic Sans MS" w:hAnsi="Comic Sans MS" w:cs="Arial"/>
          <w:sz w:val="22"/>
          <w:szCs w:val="22"/>
        </w:rPr>
        <w:t>What to do if you’re Worried a Child is Being Abused (HMG 2015)</w:t>
      </w:r>
    </w:p>
    <w:p w14:paraId="3BF02B99" w14:textId="640477AA" w:rsidR="000A1B5B" w:rsidRPr="002274AF" w:rsidRDefault="000A1B5B" w:rsidP="00E30729">
      <w:pPr>
        <w:spacing w:before="120" w:after="120" w:line="360" w:lineRule="auto"/>
        <w:rPr>
          <w:rFonts w:ascii="Comic Sans MS" w:hAnsi="Comic Sans MS" w:cs="Arial"/>
          <w:b/>
          <w:bCs/>
          <w:sz w:val="22"/>
          <w:szCs w:val="22"/>
        </w:rPr>
      </w:pPr>
      <w:r w:rsidRPr="002274AF">
        <w:rPr>
          <w:rFonts w:ascii="Comic Sans MS" w:hAnsi="Comic Sans MS" w:cs="Arial"/>
          <w:b/>
          <w:bCs/>
          <w:sz w:val="22"/>
          <w:szCs w:val="22"/>
        </w:rPr>
        <w:t xml:space="preserve">Confidentiality </w:t>
      </w:r>
      <w:r w:rsidR="000A249D" w:rsidRPr="002274AF">
        <w:rPr>
          <w:rFonts w:ascii="Comic Sans MS" w:hAnsi="Comic Sans MS" w:cs="Arial"/>
          <w:b/>
          <w:bCs/>
          <w:sz w:val="22"/>
          <w:szCs w:val="22"/>
        </w:rPr>
        <w:t>d</w:t>
      </w:r>
      <w:r w:rsidRPr="002274AF">
        <w:rPr>
          <w:rFonts w:ascii="Comic Sans MS" w:hAnsi="Comic Sans MS" w:cs="Arial"/>
          <w:b/>
          <w:bCs/>
          <w:sz w:val="22"/>
          <w:szCs w:val="22"/>
        </w:rPr>
        <w:t>efinition</w:t>
      </w:r>
    </w:p>
    <w:p w14:paraId="0A20D86A" w14:textId="61CBBF7B" w:rsidR="000A1B5B" w:rsidRPr="002274AF" w:rsidRDefault="000A1B5B" w:rsidP="00685C9B">
      <w:pPr>
        <w:pStyle w:val="ListParagraph"/>
        <w:numPr>
          <w:ilvl w:val="0"/>
          <w:numId w:val="59"/>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t xml:space="preserve">Personal information of a private or sensitive nature, </w:t>
      </w:r>
      <w:r w:rsidR="003420A2" w:rsidRPr="002274AF">
        <w:rPr>
          <w:rFonts w:ascii="Comic Sans MS" w:hAnsi="Comic Sans MS" w:cs="Arial"/>
          <w:sz w:val="22"/>
          <w:szCs w:val="22"/>
        </w:rPr>
        <w:t>which</w:t>
      </w:r>
      <w:r w:rsidRPr="002274AF">
        <w:rPr>
          <w:rFonts w:ascii="Comic Sans MS" w:hAnsi="Comic Sans MS" w:cs="Arial"/>
          <w:sz w:val="22"/>
          <w:szCs w:val="22"/>
        </w:rPr>
        <w:t xml:space="preserve"> is not already lawfully in the public domain or readily available from another public source, and has been shared in a relationship</w:t>
      </w:r>
      <w:r w:rsidR="00323EBD" w:rsidRPr="002274AF">
        <w:rPr>
          <w:rFonts w:ascii="Comic Sans MS" w:hAnsi="Comic Sans MS" w:cs="Arial"/>
          <w:sz w:val="22"/>
          <w:szCs w:val="22"/>
        </w:rPr>
        <w:t>,</w:t>
      </w:r>
      <w:r w:rsidRPr="002274AF">
        <w:rPr>
          <w:rFonts w:ascii="Comic Sans MS" w:hAnsi="Comic Sans MS" w:cs="Arial"/>
          <w:sz w:val="22"/>
          <w:szCs w:val="22"/>
        </w:rPr>
        <w:t xml:space="preserve"> where the person giving the information could reasonably expect it would not be shared with others</w:t>
      </w:r>
      <w:r w:rsidR="00896FA5" w:rsidRPr="002274AF">
        <w:rPr>
          <w:rFonts w:ascii="Comic Sans MS" w:hAnsi="Comic Sans MS" w:cs="Arial"/>
          <w:sz w:val="22"/>
          <w:szCs w:val="22"/>
        </w:rPr>
        <w:t xml:space="preserve">. </w:t>
      </w:r>
    </w:p>
    <w:p w14:paraId="4655D25B" w14:textId="7C2FE672" w:rsidR="000A1B5B" w:rsidRPr="002274AF" w:rsidRDefault="003420A2" w:rsidP="00685C9B">
      <w:pPr>
        <w:pStyle w:val="ListParagraph"/>
        <w:numPr>
          <w:ilvl w:val="0"/>
          <w:numId w:val="7"/>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t>Staff</w:t>
      </w:r>
      <w:r w:rsidR="000A1B5B" w:rsidRPr="002274AF">
        <w:rPr>
          <w:rFonts w:ascii="Comic Sans MS" w:hAnsi="Comic Sans MS" w:cs="Arial"/>
          <w:sz w:val="22"/>
          <w:szCs w:val="22"/>
        </w:rPr>
        <w:t xml:space="preserve"> can be said to have a ‘confidential relationship’ with families. Some families share information about themselves readily; </w:t>
      </w:r>
      <w:r w:rsidR="00323EBD" w:rsidRPr="002274AF">
        <w:rPr>
          <w:rFonts w:ascii="Comic Sans MS" w:hAnsi="Comic Sans MS" w:cs="Arial"/>
          <w:sz w:val="22"/>
          <w:szCs w:val="22"/>
        </w:rPr>
        <w:t xml:space="preserve">members of </w:t>
      </w:r>
      <w:r w:rsidR="000A1B5B" w:rsidRPr="002274AF">
        <w:rPr>
          <w:rFonts w:ascii="Comic Sans MS" w:hAnsi="Comic Sans MS" w:cs="Arial"/>
          <w:sz w:val="22"/>
          <w:szCs w:val="22"/>
        </w:rPr>
        <w:t xml:space="preserve">staff need to check whether parents regard this information as confidential or not. </w:t>
      </w:r>
    </w:p>
    <w:p w14:paraId="4B8F6F22" w14:textId="77777777" w:rsidR="000A1B5B" w:rsidRPr="002274AF" w:rsidRDefault="00896FA5" w:rsidP="00685C9B">
      <w:pPr>
        <w:pStyle w:val="ListParagraph"/>
        <w:numPr>
          <w:ilvl w:val="0"/>
          <w:numId w:val="7"/>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lastRenderedPageBreak/>
        <w:t>P</w:t>
      </w:r>
      <w:r w:rsidR="000A1B5B" w:rsidRPr="002274AF">
        <w:rPr>
          <w:rFonts w:ascii="Comic Sans MS" w:hAnsi="Comic Sans MS" w:cs="Arial"/>
          <w:sz w:val="22"/>
          <w:szCs w:val="22"/>
        </w:rPr>
        <w:t xml:space="preserve">arents sometimes share information about themselves with other parents as well as staff; the setting cannot be held responsible if information is shared beyond those parents whom the person has confided in. </w:t>
      </w:r>
    </w:p>
    <w:p w14:paraId="2F19CA73" w14:textId="54A8A2F1" w:rsidR="000A1B5B" w:rsidRPr="002274AF" w:rsidRDefault="000A1B5B" w:rsidP="00685C9B">
      <w:pPr>
        <w:pStyle w:val="ListParagraph"/>
        <w:numPr>
          <w:ilvl w:val="0"/>
          <w:numId w:val="7"/>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t>Information shared between parents in a group is usually bound by a shared agreement that the informati</w:t>
      </w:r>
      <w:r w:rsidR="009A30AA" w:rsidRPr="002274AF">
        <w:rPr>
          <w:rFonts w:ascii="Comic Sans MS" w:hAnsi="Comic Sans MS" w:cs="Arial"/>
          <w:sz w:val="22"/>
          <w:szCs w:val="22"/>
        </w:rPr>
        <w:t>on is confidential and not discussed outside</w:t>
      </w:r>
      <w:r w:rsidRPr="002274AF">
        <w:rPr>
          <w:rFonts w:ascii="Comic Sans MS" w:hAnsi="Comic Sans MS" w:cs="Arial"/>
          <w:sz w:val="22"/>
          <w:szCs w:val="22"/>
        </w:rPr>
        <w:t xml:space="preserve">. The </w:t>
      </w:r>
      <w:r w:rsidR="00606096" w:rsidRPr="002274AF">
        <w:rPr>
          <w:rFonts w:ascii="Comic Sans MS" w:hAnsi="Comic Sans MS" w:cs="Arial"/>
          <w:sz w:val="22"/>
          <w:szCs w:val="22"/>
        </w:rPr>
        <w:t>settin</w:t>
      </w:r>
      <w:r w:rsidR="00D54FDF" w:rsidRPr="002274AF">
        <w:rPr>
          <w:rFonts w:ascii="Comic Sans MS" w:hAnsi="Comic Sans MS" w:cs="Arial"/>
          <w:sz w:val="22"/>
          <w:szCs w:val="22"/>
        </w:rPr>
        <w:t>g</w:t>
      </w:r>
      <w:r w:rsidR="00606096" w:rsidRPr="002274AF">
        <w:rPr>
          <w:rFonts w:ascii="Comic Sans MS" w:hAnsi="Comic Sans MS" w:cs="Arial"/>
          <w:sz w:val="22"/>
          <w:szCs w:val="22"/>
        </w:rPr>
        <w:t xml:space="preserve"> </w:t>
      </w:r>
      <w:r w:rsidRPr="002274AF">
        <w:rPr>
          <w:rFonts w:ascii="Comic Sans MS" w:hAnsi="Comic Sans MS" w:cs="Arial"/>
          <w:sz w:val="22"/>
          <w:szCs w:val="22"/>
        </w:rPr>
        <w:t xml:space="preserve">manager is not responsible </w:t>
      </w:r>
      <w:r w:rsidR="00323EBD" w:rsidRPr="002274AF">
        <w:rPr>
          <w:rFonts w:ascii="Comic Sans MS" w:hAnsi="Comic Sans MS" w:cs="Arial"/>
          <w:sz w:val="22"/>
          <w:szCs w:val="22"/>
        </w:rPr>
        <w:t xml:space="preserve">should that </w:t>
      </w:r>
      <w:r w:rsidRPr="002274AF">
        <w:rPr>
          <w:rFonts w:ascii="Comic Sans MS" w:hAnsi="Comic Sans MS" w:cs="Arial"/>
          <w:sz w:val="22"/>
          <w:szCs w:val="22"/>
        </w:rPr>
        <w:t>confi</w:t>
      </w:r>
      <w:r w:rsidR="00602F84" w:rsidRPr="002274AF">
        <w:rPr>
          <w:rFonts w:ascii="Comic Sans MS" w:hAnsi="Comic Sans MS" w:cs="Arial"/>
          <w:sz w:val="22"/>
          <w:szCs w:val="22"/>
        </w:rPr>
        <w:t xml:space="preserve">dentiality </w:t>
      </w:r>
      <w:r w:rsidR="00323EBD" w:rsidRPr="002274AF">
        <w:rPr>
          <w:rFonts w:ascii="Comic Sans MS" w:hAnsi="Comic Sans MS" w:cs="Arial"/>
          <w:sz w:val="22"/>
          <w:szCs w:val="22"/>
        </w:rPr>
        <w:t>be</w:t>
      </w:r>
      <w:r w:rsidR="00602F84" w:rsidRPr="002274AF">
        <w:rPr>
          <w:rFonts w:ascii="Comic Sans MS" w:hAnsi="Comic Sans MS" w:cs="Arial"/>
          <w:sz w:val="22"/>
          <w:szCs w:val="22"/>
        </w:rPr>
        <w:t xml:space="preserve"> breached by </w:t>
      </w:r>
      <w:r w:rsidRPr="002274AF">
        <w:rPr>
          <w:rFonts w:ascii="Comic Sans MS" w:hAnsi="Comic Sans MS" w:cs="Arial"/>
          <w:sz w:val="22"/>
          <w:szCs w:val="22"/>
        </w:rPr>
        <w:t>participants.</w:t>
      </w:r>
    </w:p>
    <w:p w14:paraId="4479D5D0" w14:textId="647FD762" w:rsidR="000A1B5B" w:rsidRPr="002274AF" w:rsidRDefault="000A1B5B" w:rsidP="00685C9B">
      <w:pPr>
        <w:pStyle w:val="ListParagraph"/>
        <w:numPr>
          <w:ilvl w:val="0"/>
          <w:numId w:val="7"/>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t>Where third parties share information about an individual</w:t>
      </w:r>
      <w:r w:rsidR="00323EBD" w:rsidRPr="002274AF">
        <w:rPr>
          <w:rFonts w:ascii="Comic Sans MS" w:hAnsi="Comic Sans MS" w:cs="Arial"/>
          <w:sz w:val="22"/>
          <w:szCs w:val="22"/>
        </w:rPr>
        <w:t>;</w:t>
      </w:r>
      <w:r w:rsidRPr="002274AF">
        <w:rPr>
          <w:rFonts w:ascii="Comic Sans MS" w:hAnsi="Comic Sans MS" w:cs="Arial"/>
          <w:sz w:val="22"/>
          <w:szCs w:val="22"/>
        </w:rPr>
        <w:t xml:space="preserve"> </w:t>
      </w:r>
      <w:r w:rsidR="00606096" w:rsidRPr="002274AF">
        <w:rPr>
          <w:rFonts w:ascii="Comic Sans MS" w:hAnsi="Comic Sans MS" w:cs="Arial"/>
          <w:sz w:val="22"/>
          <w:szCs w:val="22"/>
        </w:rPr>
        <w:t>staff</w:t>
      </w:r>
      <w:r w:rsidRPr="002274AF">
        <w:rPr>
          <w:rFonts w:ascii="Comic Sans MS" w:hAnsi="Comic Sans MS" w:cs="Arial"/>
          <w:sz w:val="22"/>
          <w:szCs w:val="22"/>
        </w:rPr>
        <w:t xml:space="preserve"> need to check if </w:t>
      </w:r>
      <w:r w:rsidR="00323EBD" w:rsidRPr="002274AF">
        <w:rPr>
          <w:rFonts w:ascii="Comic Sans MS" w:hAnsi="Comic Sans MS" w:cs="Arial"/>
          <w:sz w:val="22"/>
          <w:szCs w:val="22"/>
        </w:rPr>
        <w:t>it</w:t>
      </w:r>
      <w:r w:rsidRPr="002274AF">
        <w:rPr>
          <w:rFonts w:ascii="Comic Sans MS" w:hAnsi="Comic Sans MS" w:cs="Arial"/>
          <w:sz w:val="22"/>
          <w:szCs w:val="22"/>
        </w:rPr>
        <w:t xml:space="preserve"> is confidential, both in terms of the </w:t>
      </w:r>
      <w:r w:rsidR="00323EBD" w:rsidRPr="002274AF">
        <w:rPr>
          <w:rFonts w:ascii="Comic Sans MS" w:hAnsi="Comic Sans MS" w:cs="Arial"/>
          <w:sz w:val="22"/>
          <w:szCs w:val="22"/>
        </w:rPr>
        <w:t>party</w:t>
      </w:r>
      <w:r w:rsidRPr="002274AF">
        <w:rPr>
          <w:rFonts w:ascii="Comic Sans MS" w:hAnsi="Comic Sans MS" w:cs="Arial"/>
          <w:sz w:val="22"/>
          <w:szCs w:val="22"/>
        </w:rPr>
        <w:t xml:space="preserve"> sharing the information and </w:t>
      </w:r>
      <w:r w:rsidR="00323EBD" w:rsidRPr="002274AF">
        <w:rPr>
          <w:rFonts w:ascii="Comic Sans MS" w:hAnsi="Comic Sans MS" w:cs="Arial"/>
          <w:sz w:val="22"/>
          <w:szCs w:val="22"/>
        </w:rPr>
        <w:t xml:space="preserve">of </w:t>
      </w:r>
      <w:r w:rsidRPr="002274AF">
        <w:rPr>
          <w:rFonts w:ascii="Comic Sans MS" w:hAnsi="Comic Sans MS" w:cs="Arial"/>
          <w:sz w:val="22"/>
          <w:szCs w:val="22"/>
        </w:rPr>
        <w:t>the person whom the information concerns.</w:t>
      </w:r>
    </w:p>
    <w:p w14:paraId="78330A88" w14:textId="40A42C41" w:rsidR="000A1B5B" w:rsidRPr="002274AF" w:rsidRDefault="00183436" w:rsidP="00685C9B">
      <w:pPr>
        <w:pStyle w:val="ListParagraph"/>
        <w:numPr>
          <w:ilvl w:val="0"/>
          <w:numId w:val="7"/>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t xml:space="preserve">Information shared </w:t>
      </w:r>
      <w:r w:rsidR="000A1B5B" w:rsidRPr="002274AF">
        <w:rPr>
          <w:rFonts w:ascii="Comic Sans MS" w:hAnsi="Comic Sans MS" w:cs="Arial"/>
          <w:sz w:val="22"/>
          <w:szCs w:val="22"/>
        </w:rPr>
        <w:t>is confidential to the setting</w:t>
      </w:r>
      <w:r w:rsidR="00EB370D" w:rsidRPr="002274AF">
        <w:rPr>
          <w:rFonts w:ascii="Comic Sans MS" w:hAnsi="Comic Sans MS" w:cs="Arial"/>
          <w:sz w:val="22"/>
          <w:szCs w:val="22"/>
        </w:rPr>
        <w:t>.</w:t>
      </w:r>
    </w:p>
    <w:p w14:paraId="010494AD" w14:textId="7D75F419" w:rsidR="00DD2F76" w:rsidRPr="004905D0" w:rsidRDefault="009A30AA" w:rsidP="00DD2F76">
      <w:pPr>
        <w:pStyle w:val="ListParagraph"/>
        <w:numPr>
          <w:ilvl w:val="0"/>
          <w:numId w:val="7"/>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t>P</w:t>
      </w:r>
      <w:r w:rsidR="00174551" w:rsidRPr="002274AF">
        <w:rPr>
          <w:rFonts w:ascii="Comic Sans MS" w:hAnsi="Comic Sans MS" w:cs="Arial"/>
          <w:sz w:val="22"/>
          <w:szCs w:val="22"/>
        </w:rPr>
        <w:t>ractitioner</w:t>
      </w:r>
      <w:r w:rsidRPr="002274AF">
        <w:rPr>
          <w:rFonts w:ascii="Comic Sans MS" w:hAnsi="Comic Sans MS" w:cs="Arial"/>
          <w:sz w:val="22"/>
          <w:szCs w:val="22"/>
        </w:rPr>
        <w:t>s</w:t>
      </w:r>
      <w:r w:rsidR="00045A0B" w:rsidRPr="002274AF">
        <w:rPr>
          <w:rFonts w:ascii="Comic Sans MS" w:hAnsi="Comic Sans MS" w:cs="Arial"/>
          <w:sz w:val="22"/>
          <w:szCs w:val="22"/>
        </w:rPr>
        <w:t xml:space="preserve"> </w:t>
      </w:r>
      <w:r w:rsidRPr="002274AF">
        <w:rPr>
          <w:rFonts w:ascii="Comic Sans MS" w:hAnsi="Comic Sans MS" w:cs="Arial"/>
          <w:sz w:val="22"/>
          <w:szCs w:val="22"/>
        </w:rPr>
        <w:t>ens</w:t>
      </w:r>
      <w:r w:rsidR="00045A0B" w:rsidRPr="002274AF">
        <w:rPr>
          <w:rFonts w:ascii="Comic Sans MS" w:hAnsi="Comic Sans MS" w:cs="Arial"/>
          <w:sz w:val="22"/>
          <w:szCs w:val="22"/>
        </w:rPr>
        <w:t>ure that parents/carers</w:t>
      </w:r>
      <w:r w:rsidR="00174551" w:rsidRPr="002274AF">
        <w:rPr>
          <w:rFonts w:ascii="Comic Sans MS" w:hAnsi="Comic Sans MS" w:cs="Arial"/>
          <w:sz w:val="22"/>
          <w:szCs w:val="22"/>
        </w:rPr>
        <w:t xml:space="preserve"> understand that infor</w:t>
      </w:r>
      <w:r w:rsidR="00045A0B" w:rsidRPr="002274AF">
        <w:rPr>
          <w:rFonts w:ascii="Comic Sans MS" w:hAnsi="Comic Sans MS" w:cs="Arial"/>
          <w:sz w:val="22"/>
          <w:szCs w:val="22"/>
        </w:rPr>
        <w:t xml:space="preserve">mation </w:t>
      </w:r>
      <w:r w:rsidRPr="002274AF">
        <w:rPr>
          <w:rFonts w:ascii="Comic Sans MS" w:hAnsi="Comic Sans MS" w:cs="Arial"/>
          <w:sz w:val="22"/>
          <w:szCs w:val="22"/>
        </w:rPr>
        <w:t>give</w:t>
      </w:r>
      <w:r w:rsidR="00045A0B" w:rsidRPr="002274AF">
        <w:rPr>
          <w:rFonts w:ascii="Comic Sans MS" w:hAnsi="Comic Sans MS" w:cs="Arial"/>
          <w:sz w:val="22"/>
          <w:szCs w:val="22"/>
        </w:rPr>
        <w:t>n</w:t>
      </w:r>
      <w:r w:rsidRPr="002274AF">
        <w:rPr>
          <w:rFonts w:ascii="Comic Sans MS" w:hAnsi="Comic Sans MS" w:cs="Arial"/>
          <w:sz w:val="22"/>
          <w:szCs w:val="22"/>
        </w:rPr>
        <w:t xml:space="preserve"> confidentially</w:t>
      </w:r>
      <w:r w:rsidR="00174551" w:rsidRPr="002274AF">
        <w:rPr>
          <w:rFonts w:ascii="Comic Sans MS" w:hAnsi="Comic Sans MS" w:cs="Arial"/>
          <w:sz w:val="22"/>
          <w:szCs w:val="22"/>
        </w:rPr>
        <w:t xml:space="preserve"> will be shared appropriately wi</w:t>
      </w:r>
      <w:r w:rsidRPr="002274AF">
        <w:rPr>
          <w:rFonts w:ascii="Comic Sans MS" w:hAnsi="Comic Sans MS" w:cs="Arial"/>
          <w:sz w:val="22"/>
          <w:szCs w:val="22"/>
        </w:rPr>
        <w:t xml:space="preserve">thin the setting </w:t>
      </w:r>
      <w:r w:rsidR="00413FF6" w:rsidRPr="002274AF">
        <w:rPr>
          <w:rFonts w:ascii="Comic Sans MS" w:hAnsi="Comic Sans MS" w:cs="Arial"/>
          <w:sz w:val="22"/>
          <w:szCs w:val="22"/>
        </w:rPr>
        <w:t>(</w:t>
      </w:r>
      <w:r w:rsidR="00174551" w:rsidRPr="002274AF">
        <w:rPr>
          <w:rFonts w:ascii="Comic Sans MS" w:hAnsi="Comic Sans MS" w:cs="Arial"/>
          <w:sz w:val="22"/>
          <w:szCs w:val="22"/>
        </w:rPr>
        <w:t>for instance with a designated person, during supervision) and should not agree to withhold information from the designated person or their line manager.</w:t>
      </w:r>
    </w:p>
    <w:p w14:paraId="106CEC14" w14:textId="77777777" w:rsidR="004905D0" w:rsidRPr="004905D0" w:rsidRDefault="004905D0" w:rsidP="00DD2F76">
      <w:pPr>
        <w:pStyle w:val="ListParagraph"/>
        <w:numPr>
          <w:ilvl w:val="0"/>
          <w:numId w:val="7"/>
        </w:numPr>
        <w:spacing w:before="120" w:after="120" w:line="360" w:lineRule="auto"/>
        <w:contextualSpacing w:val="0"/>
        <w:rPr>
          <w:rFonts w:ascii="Comic Sans MS" w:hAnsi="Comic Sans MS" w:cs="Arial"/>
          <w:color w:val="000000" w:themeColor="text1"/>
          <w:sz w:val="22"/>
          <w:szCs w:val="22"/>
        </w:rPr>
      </w:pPr>
    </w:p>
    <w:p w14:paraId="6A5791FD" w14:textId="77777777" w:rsidR="000A1B5B" w:rsidRPr="002274AF" w:rsidRDefault="000A1B5B" w:rsidP="00685C9B">
      <w:pPr>
        <w:spacing w:before="120" w:after="120" w:line="360" w:lineRule="auto"/>
        <w:rPr>
          <w:rFonts w:ascii="Comic Sans MS" w:hAnsi="Comic Sans MS" w:cs="Arial"/>
          <w:b/>
          <w:bCs/>
          <w:sz w:val="22"/>
          <w:szCs w:val="22"/>
        </w:rPr>
      </w:pPr>
      <w:r w:rsidRPr="002274AF">
        <w:rPr>
          <w:rFonts w:ascii="Comic Sans MS" w:hAnsi="Comic Sans MS" w:cs="Arial"/>
          <w:b/>
          <w:bCs/>
          <w:sz w:val="22"/>
          <w:szCs w:val="22"/>
        </w:rPr>
        <w:t>Breach of confidentiality</w:t>
      </w:r>
    </w:p>
    <w:p w14:paraId="7CC170A4" w14:textId="77777777" w:rsidR="000A1B5B" w:rsidRPr="002274AF" w:rsidRDefault="000A1B5B" w:rsidP="00685C9B">
      <w:pPr>
        <w:pStyle w:val="ListParagraph"/>
        <w:numPr>
          <w:ilvl w:val="0"/>
          <w:numId w:val="6"/>
        </w:numPr>
        <w:spacing w:before="120" w:after="120" w:line="360" w:lineRule="auto"/>
        <w:ind w:left="357" w:hanging="357"/>
        <w:contextualSpacing w:val="0"/>
        <w:rPr>
          <w:rFonts w:ascii="Comic Sans MS" w:hAnsi="Comic Sans MS" w:cs="Arial"/>
          <w:b/>
          <w:bCs/>
          <w:color w:val="000000" w:themeColor="text1"/>
          <w:sz w:val="22"/>
          <w:szCs w:val="22"/>
        </w:rPr>
      </w:pPr>
      <w:r w:rsidRPr="002274AF">
        <w:rPr>
          <w:rFonts w:ascii="Comic Sans MS" w:hAnsi="Comic Sans MS" w:cs="Arial"/>
          <w:sz w:val="22"/>
          <w:szCs w:val="22"/>
        </w:rPr>
        <w:t>A breach of confidentiality occurs when confidential information is not authorised by the person who provided it</w:t>
      </w:r>
      <w:r w:rsidR="00323EBD" w:rsidRPr="002274AF">
        <w:rPr>
          <w:rFonts w:ascii="Comic Sans MS" w:hAnsi="Comic Sans MS" w:cs="Arial"/>
          <w:sz w:val="22"/>
          <w:szCs w:val="22"/>
        </w:rPr>
        <w:t>,</w:t>
      </w:r>
      <w:r w:rsidR="00C74CC1" w:rsidRPr="002274AF">
        <w:rPr>
          <w:rFonts w:ascii="Comic Sans MS" w:hAnsi="Comic Sans MS" w:cs="Arial"/>
          <w:sz w:val="22"/>
          <w:szCs w:val="22"/>
        </w:rPr>
        <w:t xml:space="preserve"> or to whom it relates, without lawful reason to share.</w:t>
      </w:r>
    </w:p>
    <w:p w14:paraId="3CF7D22B" w14:textId="6DFE1D6A" w:rsidR="000A1B5B" w:rsidRPr="002274AF" w:rsidRDefault="000A1B5B" w:rsidP="00685C9B">
      <w:pPr>
        <w:pStyle w:val="ListParagraph"/>
        <w:numPr>
          <w:ilvl w:val="0"/>
          <w:numId w:val="6"/>
        </w:numPr>
        <w:spacing w:before="120" w:after="120" w:line="360" w:lineRule="auto"/>
        <w:ind w:left="357" w:hanging="357"/>
        <w:contextualSpacing w:val="0"/>
        <w:rPr>
          <w:rFonts w:ascii="Comic Sans MS" w:hAnsi="Comic Sans MS" w:cs="Arial"/>
          <w:b/>
          <w:bCs/>
          <w:color w:val="000000" w:themeColor="text1"/>
          <w:sz w:val="22"/>
          <w:szCs w:val="22"/>
        </w:rPr>
      </w:pPr>
      <w:r w:rsidRPr="002274AF">
        <w:rPr>
          <w:rFonts w:ascii="Comic Sans MS" w:hAnsi="Comic Sans MS" w:cs="Arial"/>
          <w:sz w:val="22"/>
          <w:szCs w:val="22"/>
        </w:rPr>
        <w:t xml:space="preserve">The impact is that it </w:t>
      </w:r>
      <w:r w:rsidR="00602F84" w:rsidRPr="002274AF">
        <w:rPr>
          <w:rFonts w:ascii="Comic Sans MS" w:hAnsi="Comic Sans MS" w:cs="Arial"/>
          <w:sz w:val="22"/>
          <w:szCs w:val="22"/>
        </w:rPr>
        <w:t xml:space="preserve">may put the person in danger, </w:t>
      </w:r>
      <w:r w:rsidRPr="002274AF">
        <w:rPr>
          <w:rFonts w:ascii="Comic Sans MS" w:hAnsi="Comic Sans MS" w:cs="Arial"/>
          <w:sz w:val="22"/>
          <w:szCs w:val="22"/>
        </w:rPr>
        <w:t>cause embarrassment or pain</w:t>
      </w:r>
      <w:r w:rsidR="00F32823" w:rsidRPr="002274AF">
        <w:rPr>
          <w:rFonts w:ascii="Comic Sans MS" w:hAnsi="Comic Sans MS" w:cs="Arial"/>
          <w:sz w:val="22"/>
          <w:szCs w:val="22"/>
        </w:rPr>
        <w:t>.</w:t>
      </w:r>
    </w:p>
    <w:p w14:paraId="2D3CA181" w14:textId="659B5354" w:rsidR="000A1B5B" w:rsidRPr="002274AF" w:rsidRDefault="000A1B5B" w:rsidP="00685C9B">
      <w:pPr>
        <w:pStyle w:val="ListParagraph"/>
        <w:numPr>
          <w:ilvl w:val="0"/>
          <w:numId w:val="6"/>
        </w:numPr>
        <w:spacing w:before="120" w:after="120" w:line="360" w:lineRule="auto"/>
        <w:ind w:left="357" w:hanging="357"/>
        <w:contextualSpacing w:val="0"/>
        <w:rPr>
          <w:rFonts w:ascii="Comic Sans MS" w:hAnsi="Comic Sans MS" w:cs="Arial"/>
          <w:b/>
          <w:bCs/>
          <w:color w:val="000000" w:themeColor="text1"/>
          <w:sz w:val="22"/>
          <w:szCs w:val="22"/>
        </w:rPr>
      </w:pPr>
      <w:r w:rsidRPr="002274AF">
        <w:rPr>
          <w:rFonts w:ascii="Comic Sans MS" w:hAnsi="Comic Sans MS" w:cs="Arial"/>
          <w:sz w:val="22"/>
          <w:szCs w:val="22"/>
        </w:rPr>
        <w:lastRenderedPageBreak/>
        <w:t>It is not a breach of confidentiality if information was provided on the basis that it would be shared</w:t>
      </w:r>
      <w:r w:rsidR="005325F3" w:rsidRPr="002274AF">
        <w:rPr>
          <w:rFonts w:ascii="Comic Sans MS" w:hAnsi="Comic Sans MS" w:cs="Arial"/>
          <w:sz w:val="22"/>
          <w:szCs w:val="22"/>
        </w:rPr>
        <w:t xml:space="preserve"> with relevant people or organisations with lawful reason</w:t>
      </w:r>
      <w:r w:rsidR="00F32823" w:rsidRPr="002274AF">
        <w:rPr>
          <w:rFonts w:ascii="Comic Sans MS" w:hAnsi="Comic Sans MS" w:cs="Arial"/>
          <w:sz w:val="22"/>
          <w:szCs w:val="22"/>
        </w:rPr>
        <w:t>,</w:t>
      </w:r>
      <w:r w:rsidR="005325F3" w:rsidRPr="002274AF">
        <w:rPr>
          <w:rFonts w:ascii="Comic Sans MS" w:hAnsi="Comic Sans MS" w:cs="Arial"/>
          <w:sz w:val="22"/>
          <w:szCs w:val="22"/>
        </w:rPr>
        <w:t xml:space="preserve"> such as to safeguard an individual at risk or in the public interest</w:t>
      </w:r>
      <w:r w:rsidRPr="002274AF">
        <w:rPr>
          <w:rFonts w:ascii="Comic Sans MS" w:hAnsi="Comic Sans MS" w:cs="Arial"/>
          <w:sz w:val="22"/>
          <w:szCs w:val="22"/>
        </w:rPr>
        <w:t>, or where there was consent to the sharing.</w:t>
      </w:r>
    </w:p>
    <w:p w14:paraId="776667EF" w14:textId="03ACAA7B" w:rsidR="00B53BFE" w:rsidRPr="002274AF" w:rsidRDefault="00883F1C" w:rsidP="00685C9B">
      <w:pPr>
        <w:pStyle w:val="ListParagraph"/>
        <w:numPr>
          <w:ilvl w:val="0"/>
          <w:numId w:val="6"/>
        </w:numPr>
        <w:spacing w:before="120" w:after="120" w:line="360" w:lineRule="auto"/>
        <w:ind w:left="357" w:hanging="357"/>
        <w:contextualSpacing w:val="0"/>
        <w:rPr>
          <w:rFonts w:ascii="Comic Sans MS" w:hAnsi="Comic Sans MS" w:cs="Arial"/>
          <w:b/>
          <w:bCs/>
          <w:color w:val="000000" w:themeColor="text1"/>
          <w:sz w:val="22"/>
          <w:szCs w:val="22"/>
        </w:rPr>
      </w:pPr>
      <w:r w:rsidRPr="002274AF">
        <w:rPr>
          <w:rFonts w:ascii="Comic Sans MS" w:hAnsi="Comic Sans MS" w:cs="Arial"/>
          <w:sz w:val="22"/>
          <w:szCs w:val="22"/>
        </w:rPr>
        <w:t xml:space="preserve">Procedure 07.1 Children’s records and data protection </w:t>
      </w:r>
      <w:r w:rsidR="00B53BFE" w:rsidRPr="002274AF">
        <w:rPr>
          <w:rFonts w:ascii="Comic Sans MS" w:hAnsi="Comic Sans MS" w:cs="Arial"/>
          <w:sz w:val="22"/>
          <w:szCs w:val="22"/>
        </w:rPr>
        <w:t>must be followed.</w:t>
      </w:r>
    </w:p>
    <w:p w14:paraId="788C2E86" w14:textId="77777777" w:rsidR="000A1B5B" w:rsidRPr="002274AF" w:rsidRDefault="000A1B5B" w:rsidP="00685C9B">
      <w:pPr>
        <w:spacing w:before="120" w:after="120" w:line="360" w:lineRule="auto"/>
        <w:rPr>
          <w:rFonts w:ascii="Comic Sans MS" w:hAnsi="Comic Sans MS" w:cs="Arial"/>
          <w:b/>
          <w:bCs/>
          <w:i/>
          <w:iCs/>
          <w:sz w:val="22"/>
          <w:szCs w:val="22"/>
        </w:rPr>
      </w:pPr>
      <w:r w:rsidRPr="002274AF">
        <w:rPr>
          <w:rFonts w:ascii="Comic Sans MS" w:hAnsi="Comic Sans MS" w:cs="Arial"/>
          <w:b/>
          <w:bCs/>
          <w:i/>
          <w:iCs/>
          <w:sz w:val="22"/>
          <w:szCs w:val="22"/>
        </w:rPr>
        <w:t xml:space="preserve">Exception </w:t>
      </w:r>
    </w:p>
    <w:p w14:paraId="1A157EA8" w14:textId="0BBE555B" w:rsidR="0002586C" w:rsidRPr="002274AF" w:rsidRDefault="00045A0B" w:rsidP="00685C9B">
      <w:pPr>
        <w:pStyle w:val="ListParagraph"/>
        <w:numPr>
          <w:ilvl w:val="0"/>
          <w:numId w:val="8"/>
        </w:numPr>
        <w:spacing w:before="120" w:after="120" w:line="360" w:lineRule="auto"/>
        <w:contextualSpacing w:val="0"/>
        <w:rPr>
          <w:rFonts w:ascii="Comic Sans MS" w:hAnsi="Comic Sans MS" w:cs="Arial"/>
          <w:b/>
          <w:bCs/>
          <w:i/>
          <w:iCs/>
          <w:color w:val="000000" w:themeColor="text1"/>
          <w:sz w:val="22"/>
          <w:szCs w:val="22"/>
        </w:rPr>
      </w:pPr>
      <w:r w:rsidRPr="002274AF">
        <w:rPr>
          <w:rFonts w:ascii="Comic Sans MS" w:hAnsi="Comic Sans MS" w:cs="Arial"/>
          <w:sz w:val="22"/>
          <w:szCs w:val="22"/>
        </w:rPr>
        <w:t xml:space="preserve">GDPR enables </w:t>
      </w:r>
      <w:r w:rsidR="00A33482" w:rsidRPr="002274AF">
        <w:rPr>
          <w:rFonts w:ascii="Comic Sans MS" w:hAnsi="Comic Sans MS" w:cs="Arial"/>
          <w:sz w:val="22"/>
          <w:szCs w:val="22"/>
        </w:rPr>
        <w:t>information to be shared lawfully within a legal framework</w:t>
      </w:r>
      <w:r w:rsidR="003662F1" w:rsidRPr="002274AF">
        <w:rPr>
          <w:rFonts w:ascii="Comic Sans MS" w:hAnsi="Comic Sans MS" w:cs="Arial"/>
          <w:sz w:val="22"/>
          <w:szCs w:val="22"/>
        </w:rPr>
        <w:t>. The Data Protection Act 2018 balances the right of the person about whom the data is stored with the possible need to share information about them.</w:t>
      </w:r>
    </w:p>
    <w:p w14:paraId="342B1C2F" w14:textId="77777777" w:rsidR="003662F1" w:rsidRPr="002274AF" w:rsidRDefault="003662F1" w:rsidP="00685C9B">
      <w:pPr>
        <w:pStyle w:val="ListParagraph"/>
        <w:numPr>
          <w:ilvl w:val="0"/>
          <w:numId w:val="8"/>
        </w:numPr>
        <w:spacing w:before="120" w:after="120" w:line="360" w:lineRule="auto"/>
        <w:contextualSpacing w:val="0"/>
        <w:rPr>
          <w:rFonts w:ascii="Comic Sans MS" w:hAnsi="Comic Sans MS" w:cs="Arial"/>
          <w:b/>
          <w:bCs/>
          <w:i/>
          <w:iCs/>
          <w:color w:val="000000" w:themeColor="text1"/>
          <w:sz w:val="22"/>
          <w:szCs w:val="22"/>
        </w:rPr>
      </w:pPr>
      <w:r w:rsidRPr="002274AF">
        <w:rPr>
          <w:rFonts w:ascii="Comic Sans MS" w:hAnsi="Comic Sans MS" w:cs="Arial"/>
          <w:sz w:val="22"/>
          <w:szCs w:val="22"/>
        </w:rPr>
        <w:t xml:space="preserve">The Data Protection Act 2018 contains “safeguarding of children and individuals at risk” as a processing condition enabling “special category personal data” </w:t>
      </w:r>
      <w:r w:rsidR="00D56E71" w:rsidRPr="002274AF">
        <w:rPr>
          <w:rFonts w:ascii="Comic Sans MS" w:hAnsi="Comic Sans MS" w:cs="Arial"/>
          <w:sz w:val="22"/>
          <w:szCs w:val="22"/>
        </w:rPr>
        <w:t xml:space="preserve">to be processed </w:t>
      </w:r>
      <w:r w:rsidR="00290C77" w:rsidRPr="002274AF">
        <w:rPr>
          <w:rFonts w:ascii="Comic Sans MS" w:hAnsi="Comic Sans MS" w:cs="Arial"/>
          <w:sz w:val="22"/>
          <w:szCs w:val="22"/>
        </w:rPr>
        <w:t>and to be shared. This allows</w:t>
      </w:r>
      <w:r w:rsidR="00D56E71" w:rsidRPr="002274AF">
        <w:rPr>
          <w:rFonts w:ascii="Comic Sans MS" w:hAnsi="Comic Sans MS" w:cs="Arial"/>
          <w:sz w:val="22"/>
          <w:szCs w:val="22"/>
        </w:rPr>
        <w:t xml:space="preserve"> practitioners to share without consent if it is not possible to gain consent, if consent cannot reasonably be gained, or if gaining consent would place a child at risk.</w:t>
      </w:r>
    </w:p>
    <w:p w14:paraId="31C95092" w14:textId="11C7C329" w:rsidR="000A1B5B" w:rsidRPr="002274AF" w:rsidRDefault="000A1B5B" w:rsidP="00685C9B">
      <w:pPr>
        <w:pStyle w:val="ListParagraph"/>
        <w:numPr>
          <w:ilvl w:val="0"/>
          <w:numId w:val="8"/>
        </w:numPr>
        <w:spacing w:before="120" w:after="120" w:line="360" w:lineRule="auto"/>
        <w:contextualSpacing w:val="0"/>
        <w:rPr>
          <w:rFonts w:ascii="Comic Sans MS" w:hAnsi="Comic Sans MS" w:cs="Arial"/>
          <w:b/>
          <w:bCs/>
          <w:i/>
          <w:iCs/>
          <w:color w:val="000000" w:themeColor="text1"/>
          <w:sz w:val="22"/>
          <w:szCs w:val="22"/>
        </w:rPr>
      </w:pPr>
      <w:r w:rsidRPr="002274AF">
        <w:rPr>
          <w:rFonts w:ascii="Comic Sans MS" w:hAnsi="Comic Sans MS" w:cs="Arial"/>
          <w:sz w:val="22"/>
          <w:szCs w:val="22"/>
        </w:rPr>
        <w:t>Confidential information may be shared without authorisation</w:t>
      </w:r>
      <w:r w:rsidR="00323EBD" w:rsidRPr="002274AF">
        <w:rPr>
          <w:rFonts w:ascii="Comic Sans MS" w:hAnsi="Comic Sans MS" w:cs="Arial"/>
          <w:sz w:val="22"/>
          <w:szCs w:val="22"/>
        </w:rPr>
        <w:t xml:space="preserve"> - either</w:t>
      </w:r>
      <w:r w:rsidRPr="002274AF">
        <w:rPr>
          <w:rFonts w:ascii="Comic Sans MS" w:hAnsi="Comic Sans MS" w:cs="Arial"/>
          <w:sz w:val="22"/>
          <w:szCs w:val="22"/>
        </w:rPr>
        <w:t xml:space="preserve"> from the person who provided it or to whom it relates</w:t>
      </w:r>
      <w:r w:rsidR="004A53D2" w:rsidRPr="002274AF">
        <w:rPr>
          <w:rFonts w:ascii="Comic Sans MS" w:hAnsi="Comic Sans MS" w:cs="Arial"/>
          <w:sz w:val="22"/>
          <w:szCs w:val="22"/>
        </w:rPr>
        <w:t>,</w:t>
      </w:r>
      <w:r w:rsidR="009A30AA" w:rsidRPr="002274AF">
        <w:rPr>
          <w:rFonts w:ascii="Comic Sans MS" w:hAnsi="Comic Sans MS" w:cs="Arial"/>
          <w:sz w:val="22"/>
          <w:szCs w:val="22"/>
        </w:rPr>
        <w:t xml:space="preserve"> </w:t>
      </w:r>
      <w:r w:rsidRPr="002274AF">
        <w:rPr>
          <w:rFonts w:ascii="Comic Sans MS" w:hAnsi="Comic Sans MS" w:cs="Arial"/>
          <w:sz w:val="22"/>
          <w:szCs w:val="22"/>
        </w:rPr>
        <w:t xml:space="preserve">if it is in the </w:t>
      </w:r>
      <w:r w:rsidR="00A33482" w:rsidRPr="002274AF">
        <w:rPr>
          <w:rFonts w:ascii="Comic Sans MS" w:hAnsi="Comic Sans MS" w:cs="Arial"/>
          <w:sz w:val="22"/>
          <w:szCs w:val="22"/>
        </w:rPr>
        <w:t>public interest and it is not possible or reasonable to gain consent or if gaining consent would place a child or other person at risk</w:t>
      </w:r>
      <w:r w:rsidRPr="002274AF">
        <w:rPr>
          <w:rFonts w:ascii="Comic Sans MS" w:hAnsi="Comic Sans MS" w:cs="Arial"/>
          <w:sz w:val="22"/>
          <w:szCs w:val="22"/>
        </w:rPr>
        <w:t xml:space="preserve">. </w:t>
      </w:r>
      <w:r w:rsidR="00D56E71" w:rsidRPr="002274AF">
        <w:rPr>
          <w:rFonts w:ascii="Comic Sans MS" w:hAnsi="Comic Sans MS" w:cs="Arial"/>
          <w:sz w:val="22"/>
          <w:szCs w:val="22"/>
        </w:rPr>
        <w:t>The Data Protection Act 2018 enables data to be shared to safeguard children and individuals at risk.</w:t>
      </w:r>
      <w:r w:rsidR="00B53BFE" w:rsidRPr="002274AF">
        <w:rPr>
          <w:rFonts w:ascii="Comic Sans MS" w:hAnsi="Comic Sans MS" w:cs="Arial"/>
          <w:sz w:val="22"/>
          <w:szCs w:val="22"/>
        </w:rPr>
        <w:t xml:space="preserve"> Information may be shared to prevent a crime from being committed or to prevent harm to a child,</w:t>
      </w:r>
      <w:r w:rsidR="005325F3" w:rsidRPr="002274AF">
        <w:rPr>
          <w:rFonts w:ascii="Comic Sans MS" w:hAnsi="Comic Sans MS" w:cs="Arial"/>
          <w:sz w:val="22"/>
          <w:szCs w:val="22"/>
        </w:rPr>
        <w:t xml:space="preserve"> Information can be shared without consent in the public interest if it is necessary to protect someone from harm, prevent or detect a crime, apprehend an offender, comply with a</w:t>
      </w:r>
      <w:r w:rsidR="008547DD" w:rsidRPr="002274AF">
        <w:rPr>
          <w:rFonts w:ascii="Comic Sans MS" w:hAnsi="Comic Sans MS" w:cs="Arial"/>
          <w:sz w:val="22"/>
          <w:szCs w:val="22"/>
        </w:rPr>
        <w:t xml:space="preserve"> </w:t>
      </w:r>
      <w:r w:rsidR="009274C7" w:rsidRPr="002274AF">
        <w:rPr>
          <w:rFonts w:ascii="Comic Sans MS" w:hAnsi="Comic Sans MS" w:cs="Arial"/>
          <w:sz w:val="22"/>
          <w:szCs w:val="22"/>
        </w:rPr>
        <w:t>C</w:t>
      </w:r>
      <w:r w:rsidR="005325F3" w:rsidRPr="002274AF">
        <w:rPr>
          <w:rFonts w:ascii="Comic Sans MS" w:hAnsi="Comic Sans MS" w:cs="Arial"/>
          <w:sz w:val="22"/>
          <w:szCs w:val="22"/>
        </w:rPr>
        <w:t>ourt order or other legal obligation or in certain other circumstances where there is sufficient public interest.</w:t>
      </w:r>
    </w:p>
    <w:p w14:paraId="45504CDC" w14:textId="77777777" w:rsidR="000A1B5B" w:rsidRPr="002274AF" w:rsidRDefault="000A1B5B" w:rsidP="00685C9B">
      <w:pPr>
        <w:pStyle w:val="ListParagraph"/>
        <w:numPr>
          <w:ilvl w:val="0"/>
          <w:numId w:val="8"/>
        </w:numPr>
        <w:spacing w:before="120" w:after="120" w:line="360" w:lineRule="auto"/>
        <w:contextualSpacing w:val="0"/>
        <w:rPr>
          <w:rFonts w:ascii="Comic Sans MS" w:hAnsi="Comic Sans MS" w:cs="Arial"/>
          <w:b/>
          <w:bCs/>
          <w:i/>
          <w:iCs/>
          <w:color w:val="000000" w:themeColor="text1"/>
          <w:sz w:val="22"/>
          <w:szCs w:val="22"/>
        </w:rPr>
      </w:pPr>
      <w:r w:rsidRPr="002274AF">
        <w:rPr>
          <w:rFonts w:ascii="Comic Sans MS" w:hAnsi="Comic Sans MS" w:cs="Arial"/>
          <w:sz w:val="22"/>
          <w:szCs w:val="22"/>
        </w:rPr>
        <w:lastRenderedPageBreak/>
        <w:t xml:space="preserve">Sharing confidential information without consent is done only </w:t>
      </w:r>
      <w:r w:rsidR="00323EBD" w:rsidRPr="002274AF">
        <w:rPr>
          <w:rFonts w:ascii="Comic Sans MS" w:hAnsi="Comic Sans MS" w:cs="Arial"/>
          <w:sz w:val="22"/>
          <w:szCs w:val="22"/>
        </w:rPr>
        <w:t xml:space="preserve">in circumstances </w:t>
      </w:r>
      <w:r w:rsidR="00290C77" w:rsidRPr="002274AF">
        <w:rPr>
          <w:rFonts w:ascii="Comic Sans MS" w:hAnsi="Comic Sans MS" w:cs="Arial"/>
          <w:sz w:val="22"/>
          <w:szCs w:val="22"/>
        </w:rPr>
        <w:t>where consideration is</w:t>
      </w:r>
      <w:r w:rsidR="00B53BFE" w:rsidRPr="002274AF">
        <w:rPr>
          <w:rFonts w:ascii="Comic Sans MS" w:hAnsi="Comic Sans MS" w:cs="Arial"/>
          <w:sz w:val="22"/>
          <w:szCs w:val="22"/>
        </w:rPr>
        <w:t xml:space="preserve"> given to</w:t>
      </w:r>
      <w:r w:rsidR="00D56E71" w:rsidRPr="002274AF">
        <w:rPr>
          <w:rFonts w:ascii="Comic Sans MS" w:hAnsi="Comic Sans MS" w:cs="Arial"/>
          <w:sz w:val="22"/>
          <w:szCs w:val="22"/>
        </w:rPr>
        <w:t xml:space="preserve"> balancing the needs of the individual with the need to share information about them.</w:t>
      </w:r>
    </w:p>
    <w:p w14:paraId="188BF0D6" w14:textId="77777777" w:rsidR="005325F3" w:rsidRPr="002274AF" w:rsidRDefault="005325F3" w:rsidP="00685C9B">
      <w:pPr>
        <w:pStyle w:val="ListParagraph"/>
        <w:numPr>
          <w:ilvl w:val="0"/>
          <w:numId w:val="8"/>
        </w:numPr>
        <w:spacing w:before="120" w:after="120" w:line="360" w:lineRule="auto"/>
        <w:contextualSpacing w:val="0"/>
        <w:rPr>
          <w:rFonts w:ascii="Comic Sans MS" w:hAnsi="Comic Sans MS" w:cs="Arial"/>
          <w:b/>
          <w:bCs/>
          <w:i/>
          <w:iCs/>
          <w:color w:val="000000" w:themeColor="text1"/>
          <w:sz w:val="22"/>
          <w:szCs w:val="22"/>
        </w:rPr>
      </w:pPr>
      <w:r w:rsidRPr="002274AF">
        <w:rPr>
          <w:rFonts w:ascii="Comic Sans MS" w:hAnsi="Comic Sans MS" w:cs="Arial"/>
          <w:sz w:val="22"/>
          <w:szCs w:val="22"/>
        </w:rPr>
        <w:t>When deciding if public interest should override a duty of confidence, consider the following:</w:t>
      </w:r>
    </w:p>
    <w:p w14:paraId="4BF67B6E" w14:textId="3796A568" w:rsidR="005325F3" w:rsidRPr="002274AF" w:rsidRDefault="008547DD" w:rsidP="00685C9B">
      <w:pPr>
        <w:pStyle w:val="ListParagraph"/>
        <w:numPr>
          <w:ilvl w:val="0"/>
          <w:numId w:val="61"/>
        </w:numPr>
        <w:spacing w:before="120" w:after="120" w:line="360" w:lineRule="auto"/>
        <w:contextualSpacing w:val="0"/>
        <w:rPr>
          <w:rFonts w:ascii="Comic Sans MS" w:hAnsi="Comic Sans MS" w:cs="Arial"/>
          <w:b/>
          <w:bCs/>
          <w:i/>
          <w:iCs/>
          <w:color w:val="000000" w:themeColor="text1"/>
          <w:sz w:val="22"/>
          <w:szCs w:val="22"/>
        </w:rPr>
      </w:pPr>
      <w:r w:rsidRPr="002274AF">
        <w:rPr>
          <w:rFonts w:ascii="Comic Sans MS" w:hAnsi="Comic Sans MS" w:cs="Arial"/>
          <w:sz w:val="22"/>
          <w:szCs w:val="22"/>
        </w:rPr>
        <w:t>i</w:t>
      </w:r>
      <w:r w:rsidR="005325F3" w:rsidRPr="002274AF">
        <w:rPr>
          <w:rFonts w:ascii="Comic Sans MS" w:hAnsi="Comic Sans MS" w:cs="Arial"/>
          <w:sz w:val="22"/>
          <w:szCs w:val="22"/>
        </w:rPr>
        <w:t>s the intended disclosure appropriate to the relevant aim</w:t>
      </w:r>
      <w:r w:rsidR="00B23D4F" w:rsidRPr="002274AF">
        <w:rPr>
          <w:rFonts w:ascii="Comic Sans MS" w:hAnsi="Comic Sans MS" w:cs="Arial"/>
          <w:sz w:val="22"/>
          <w:szCs w:val="22"/>
        </w:rPr>
        <w:t>?</w:t>
      </w:r>
    </w:p>
    <w:p w14:paraId="3EE819D7" w14:textId="29545263" w:rsidR="005325F3" w:rsidRPr="002274AF" w:rsidRDefault="008547DD" w:rsidP="00685C9B">
      <w:pPr>
        <w:pStyle w:val="ListParagraph"/>
        <w:numPr>
          <w:ilvl w:val="0"/>
          <w:numId w:val="61"/>
        </w:numPr>
        <w:spacing w:before="120" w:after="120" w:line="360" w:lineRule="auto"/>
        <w:contextualSpacing w:val="0"/>
        <w:rPr>
          <w:rFonts w:ascii="Comic Sans MS" w:hAnsi="Comic Sans MS" w:cs="Arial"/>
          <w:b/>
          <w:bCs/>
          <w:i/>
          <w:iCs/>
          <w:color w:val="000000" w:themeColor="text1"/>
          <w:sz w:val="22"/>
          <w:szCs w:val="22"/>
        </w:rPr>
      </w:pPr>
      <w:r w:rsidRPr="002274AF">
        <w:rPr>
          <w:rFonts w:ascii="Comic Sans MS" w:hAnsi="Comic Sans MS" w:cs="Arial"/>
          <w:sz w:val="22"/>
          <w:szCs w:val="22"/>
        </w:rPr>
        <w:t>w</w:t>
      </w:r>
      <w:r w:rsidR="005325F3" w:rsidRPr="002274AF">
        <w:rPr>
          <w:rFonts w:ascii="Comic Sans MS" w:hAnsi="Comic Sans MS" w:cs="Arial"/>
          <w:sz w:val="22"/>
          <w:szCs w:val="22"/>
        </w:rPr>
        <w:t>hat is the vulnerability of those at risk</w:t>
      </w:r>
      <w:r w:rsidR="00B23D4F" w:rsidRPr="002274AF">
        <w:rPr>
          <w:rFonts w:ascii="Comic Sans MS" w:hAnsi="Comic Sans MS" w:cs="Arial"/>
          <w:sz w:val="22"/>
          <w:szCs w:val="22"/>
        </w:rPr>
        <w:t>?</w:t>
      </w:r>
    </w:p>
    <w:p w14:paraId="3B4F0F5A" w14:textId="22E95E02" w:rsidR="005325F3" w:rsidRPr="002274AF" w:rsidRDefault="008547DD" w:rsidP="00685C9B">
      <w:pPr>
        <w:pStyle w:val="ListParagraph"/>
        <w:numPr>
          <w:ilvl w:val="0"/>
          <w:numId w:val="61"/>
        </w:numPr>
        <w:spacing w:before="120" w:after="120" w:line="360" w:lineRule="auto"/>
        <w:contextualSpacing w:val="0"/>
        <w:rPr>
          <w:rFonts w:ascii="Comic Sans MS" w:hAnsi="Comic Sans MS" w:cs="Arial"/>
          <w:b/>
          <w:bCs/>
          <w:i/>
          <w:iCs/>
          <w:color w:val="000000" w:themeColor="text1"/>
          <w:sz w:val="22"/>
          <w:szCs w:val="22"/>
        </w:rPr>
      </w:pPr>
      <w:r w:rsidRPr="002274AF">
        <w:rPr>
          <w:rFonts w:ascii="Comic Sans MS" w:hAnsi="Comic Sans MS" w:cs="Arial"/>
          <w:sz w:val="22"/>
          <w:szCs w:val="22"/>
        </w:rPr>
        <w:t>i</w:t>
      </w:r>
      <w:r w:rsidR="005325F3" w:rsidRPr="002274AF">
        <w:rPr>
          <w:rFonts w:ascii="Comic Sans MS" w:hAnsi="Comic Sans MS" w:cs="Arial"/>
          <w:sz w:val="22"/>
          <w:szCs w:val="22"/>
        </w:rPr>
        <w:t>s there another equally effective means of achieving the same aim</w:t>
      </w:r>
      <w:r w:rsidR="00B23D4F" w:rsidRPr="002274AF">
        <w:rPr>
          <w:rFonts w:ascii="Comic Sans MS" w:hAnsi="Comic Sans MS" w:cs="Arial"/>
          <w:sz w:val="22"/>
          <w:szCs w:val="22"/>
        </w:rPr>
        <w:t>?</w:t>
      </w:r>
    </w:p>
    <w:p w14:paraId="70F6C676" w14:textId="6DC8357C" w:rsidR="00B23D4F" w:rsidRPr="002274AF" w:rsidRDefault="008547DD" w:rsidP="00685C9B">
      <w:pPr>
        <w:pStyle w:val="ListParagraph"/>
        <w:numPr>
          <w:ilvl w:val="0"/>
          <w:numId w:val="61"/>
        </w:numPr>
        <w:spacing w:before="120" w:after="120" w:line="360" w:lineRule="auto"/>
        <w:contextualSpacing w:val="0"/>
        <w:rPr>
          <w:rFonts w:ascii="Comic Sans MS" w:hAnsi="Comic Sans MS" w:cs="Arial"/>
          <w:b/>
          <w:bCs/>
          <w:i/>
          <w:iCs/>
          <w:color w:val="000000" w:themeColor="text1"/>
          <w:sz w:val="22"/>
          <w:szCs w:val="22"/>
        </w:rPr>
      </w:pPr>
      <w:r w:rsidRPr="002274AF">
        <w:rPr>
          <w:rFonts w:ascii="Comic Sans MS" w:hAnsi="Comic Sans MS" w:cs="Arial"/>
          <w:sz w:val="22"/>
          <w:szCs w:val="22"/>
        </w:rPr>
        <w:t>i</w:t>
      </w:r>
      <w:r w:rsidR="00290C77" w:rsidRPr="002274AF">
        <w:rPr>
          <w:rFonts w:ascii="Comic Sans MS" w:hAnsi="Comic Sans MS" w:cs="Arial"/>
          <w:sz w:val="22"/>
          <w:szCs w:val="22"/>
        </w:rPr>
        <w:t xml:space="preserve">s </w:t>
      </w:r>
      <w:r w:rsidR="00B23D4F" w:rsidRPr="002274AF">
        <w:rPr>
          <w:rFonts w:ascii="Comic Sans MS" w:hAnsi="Comic Sans MS" w:cs="Arial"/>
          <w:sz w:val="22"/>
          <w:szCs w:val="22"/>
        </w:rPr>
        <w:t>sharing necessary to prev</w:t>
      </w:r>
      <w:r w:rsidR="00290C77" w:rsidRPr="002274AF">
        <w:rPr>
          <w:rFonts w:ascii="Comic Sans MS" w:hAnsi="Comic Sans MS" w:cs="Arial"/>
          <w:sz w:val="22"/>
          <w:szCs w:val="22"/>
        </w:rPr>
        <w:t>ent/</w:t>
      </w:r>
      <w:r w:rsidR="00B23D4F" w:rsidRPr="002274AF">
        <w:rPr>
          <w:rFonts w:ascii="Comic Sans MS" w:hAnsi="Comic Sans MS" w:cs="Arial"/>
          <w:sz w:val="22"/>
          <w:szCs w:val="22"/>
        </w:rPr>
        <w:t>detect crime and uphold the rights and freedoms of others?</w:t>
      </w:r>
    </w:p>
    <w:p w14:paraId="17683B4D" w14:textId="34B8D02E" w:rsidR="00B23D4F" w:rsidRPr="002274AF" w:rsidRDefault="00530CD7" w:rsidP="00685C9B">
      <w:pPr>
        <w:pStyle w:val="ListParagraph"/>
        <w:numPr>
          <w:ilvl w:val="0"/>
          <w:numId w:val="61"/>
        </w:numPr>
        <w:spacing w:before="120" w:after="120" w:line="360" w:lineRule="auto"/>
        <w:contextualSpacing w:val="0"/>
        <w:rPr>
          <w:rFonts w:ascii="Comic Sans MS" w:hAnsi="Comic Sans MS" w:cs="Arial"/>
          <w:b/>
          <w:bCs/>
          <w:i/>
          <w:iCs/>
          <w:color w:val="000000" w:themeColor="text1"/>
          <w:sz w:val="22"/>
          <w:szCs w:val="22"/>
        </w:rPr>
      </w:pPr>
      <w:r w:rsidRPr="002274AF">
        <w:rPr>
          <w:rFonts w:ascii="Comic Sans MS" w:hAnsi="Comic Sans MS" w:cs="Arial"/>
          <w:sz w:val="22"/>
          <w:szCs w:val="22"/>
        </w:rPr>
        <w:t>i</w:t>
      </w:r>
      <w:r w:rsidR="00B23D4F" w:rsidRPr="002274AF">
        <w:rPr>
          <w:rFonts w:ascii="Comic Sans MS" w:hAnsi="Comic Sans MS" w:cs="Arial"/>
          <w:sz w:val="22"/>
          <w:szCs w:val="22"/>
        </w:rPr>
        <w:t>s the disclosure necessary to protect other vulnerable people?</w:t>
      </w:r>
    </w:p>
    <w:p w14:paraId="4DDBEF00" w14:textId="0ECB885A" w:rsidR="00B23D4F" w:rsidRPr="002274AF" w:rsidRDefault="000A1B5B" w:rsidP="00685C9B">
      <w:pPr>
        <w:spacing w:before="120" w:after="120" w:line="360" w:lineRule="auto"/>
        <w:rPr>
          <w:rFonts w:ascii="Comic Sans MS" w:hAnsi="Comic Sans MS" w:cs="Arial"/>
          <w:b/>
          <w:bCs/>
          <w:i/>
          <w:iCs/>
          <w:sz w:val="22"/>
          <w:szCs w:val="22"/>
        </w:rPr>
      </w:pPr>
      <w:r w:rsidRPr="002274AF">
        <w:rPr>
          <w:rFonts w:ascii="Comic Sans MS" w:hAnsi="Comic Sans MS" w:cs="Arial"/>
          <w:sz w:val="22"/>
          <w:szCs w:val="22"/>
        </w:rPr>
        <w:t xml:space="preserve">The decision </w:t>
      </w:r>
      <w:r w:rsidR="00323EBD" w:rsidRPr="002274AF">
        <w:rPr>
          <w:rFonts w:ascii="Comic Sans MS" w:hAnsi="Comic Sans MS" w:cs="Arial"/>
          <w:sz w:val="22"/>
          <w:szCs w:val="22"/>
        </w:rPr>
        <w:t xml:space="preserve">to share information </w:t>
      </w:r>
      <w:r w:rsidR="00B53BFE" w:rsidRPr="002274AF">
        <w:rPr>
          <w:rFonts w:ascii="Comic Sans MS" w:hAnsi="Comic Sans MS" w:cs="Arial"/>
          <w:sz w:val="22"/>
          <w:szCs w:val="22"/>
        </w:rPr>
        <w:t>should not be</w:t>
      </w:r>
      <w:r w:rsidRPr="002274AF">
        <w:rPr>
          <w:rFonts w:ascii="Comic Sans MS" w:hAnsi="Comic Sans MS" w:cs="Arial"/>
          <w:sz w:val="22"/>
          <w:szCs w:val="22"/>
        </w:rPr>
        <w:t xml:space="preserve"> made as a</w:t>
      </w:r>
      <w:r w:rsidR="009A30AA" w:rsidRPr="002274AF">
        <w:rPr>
          <w:rFonts w:ascii="Comic Sans MS" w:hAnsi="Comic Sans MS" w:cs="Arial"/>
          <w:sz w:val="22"/>
          <w:szCs w:val="22"/>
        </w:rPr>
        <w:t xml:space="preserve">n individual, but with the </w:t>
      </w:r>
      <w:r w:rsidR="00290C77" w:rsidRPr="002274AF">
        <w:rPr>
          <w:rFonts w:ascii="Comic Sans MS" w:hAnsi="Comic Sans MS" w:cs="Arial"/>
          <w:sz w:val="22"/>
          <w:szCs w:val="22"/>
        </w:rPr>
        <w:t>backing</w:t>
      </w:r>
      <w:r w:rsidRPr="002274AF">
        <w:rPr>
          <w:rFonts w:ascii="Comic Sans MS" w:hAnsi="Comic Sans MS" w:cs="Arial"/>
          <w:sz w:val="22"/>
          <w:szCs w:val="22"/>
        </w:rPr>
        <w:t xml:space="preserve"> of </w:t>
      </w:r>
      <w:r w:rsidR="00530CD7" w:rsidRPr="002274AF">
        <w:rPr>
          <w:rFonts w:ascii="Comic Sans MS" w:hAnsi="Comic Sans MS" w:cs="Arial"/>
          <w:sz w:val="22"/>
          <w:szCs w:val="22"/>
        </w:rPr>
        <w:t xml:space="preserve">the designated person </w:t>
      </w:r>
      <w:r w:rsidR="00290C77" w:rsidRPr="002274AF">
        <w:rPr>
          <w:rFonts w:ascii="Comic Sans MS" w:hAnsi="Comic Sans MS" w:cs="Arial"/>
          <w:sz w:val="22"/>
          <w:szCs w:val="22"/>
        </w:rPr>
        <w:t>who can pro</w:t>
      </w:r>
      <w:r w:rsidRPr="002274AF">
        <w:rPr>
          <w:rFonts w:ascii="Comic Sans MS" w:hAnsi="Comic Sans MS" w:cs="Arial"/>
          <w:sz w:val="22"/>
          <w:szCs w:val="22"/>
        </w:rPr>
        <w:t xml:space="preserve">vide support, and sometimes ensure protection, through appropriate structures and procedures. </w:t>
      </w:r>
    </w:p>
    <w:p w14:paraId="2E34DD3B" w14:textId="313A9600" w:rsidR="00B23D4F" w:rsidRPr="002274AF" w:rsidRDefault="00A17A2A" w:rsidP="00685C9B">
      <w:pPr>
        <w:spacing w:before="120" w:after="120" w:line="360" w:lineRule="auto"/>
        <w:rPr>
          <w:rFonts w:ascii="Comic Sans MS" w:hAnsi="Comic Sans MS" w:cs="Arial"/>
          <w:b/>
          <w:bCs/>
          <w:sz w:val="22"/>
          <w:szCs w:val="22"/>
        </w:rPr>
      </w:pPr>
      <w:r w:rsidRPr="002274AF">
        <w:rPr>
          <w:rFonts w:ascii="Comic Sans MS" w:hAnsi="Comic Sans MS" w:cs="Arial"/>
          <w:b/>
          <w:bCs/>
          <w:sz w:val="22"/>
          <w:szCs w:val="22"/>
        </w:rPr>
        <w:t>Obtaining</w:t>
      </w:r>
      <w:r w:rsidR="00B23D4F" w:rsidRPr="002274AF">
        <w:rPr>
          <w:rFonts w:ascii="Comic Sans MS" w:hAnsi="Comic Sans MS" w:cs="Arial"/>
          <w:b/>
          <w:bCs/>
          <w:sz w:val="22"/>
          <w:szCs w:val="22"/>
        </w:rPr>
        <w:t xml:space="preserve"> consent</w:t>
      </w:r>
    </w:p>
    <w:p w14:paraId="185011C2" w14:textId="3373E3E0" w:rsidR="00B23D4F" w:rsidRPr="002274AF" w:rsidRDefault="00A17A2A" w:rsidP="00685C9B">
      <w:pPr>
        <w:spacing w:before="120" w:after="120" w:line="360" w:lineRule="auto"/>
        <w:rPr>
          <w:rFonts w:ascii="Comic Sans MS" w:hAnsi="Comic Sans MS" w:cs="Arial"/>
          <w:sz w:val="22"/>
          <w:szCs w:val="22"/>
        </w:rPr>
      </w:pPr>
      <w:r w:rsidRPr="002274AF">
        <w:rPr>
          <w:rFonts w:ascii="Comic Sans MS" w:hAnsi="Comic Sans MS" w:cs="Arial"/>
          <w:sz w:val="22"/>
          <w:szCs w:val="22"/>
        </w:rPr>
        <w:t>C</w:t>
      </w:r>
      <w:r w:rsidR="00B23D4F" w:rsidRPr="002274AF">
        <w:rPr>
          <w:rFonts w:ascii="Comic Sans MS" w:hAnsi="Comic Sans MS" w:cs="Arial"/>
          <w:sz w:val="22"/>
          <w:szCs w:val="22"/>
        </w:rPr>
        <w:t>onsent to share information</w:t>
      </w:r>
      <w:r w:rsidRPr="002274AF">
        <w:rPr>
          <w:rFonts w:ascii="Comic Sans MS" w:hAnsi="Comic Sans MS" w:cs="Arial"/>
          <w:sz w:val="22"/>
          <w:szCs w:val="22"/>
        </w:rPr>
        <w:t xml:space="preserve"> is not always needed</w:t>
      </w:r>
      <w:r w:rsidR="00B23D4F" w:rsidRPr="002274AF">
        <w:rPr>
          <w:rFonts w:ascii="Comic Sans MS" w:hAnsi="Comic Sans MS" w:cs="Arial"/>
          <w:sz w:val="22"/>
          <w:szCs w:val="22"/>
        </w:rPr>
        <w:t>. However</w:t>
      </w:r>
      <w:r w:rsidR="00676438" w:rsidRPr="002274AF">
        <w:rPr>
          <w:rFonts w:ascii="Comic Sans MS" w:hAnsi="Comic Sans MS" w:cs="Arial"/>
          <w:sz w:val="22"/>
          <w:szCs w:val="22"/>
        </w:rPr>
        <w:t>,</w:t>
      </w:r>
      <w:r w:rsidR="00B23D4F" w:rsidRPr="002274AF">
        <w:rPr>
          <w:rFonts w:ascii="Comic Sans MS" w:hAnsi="Comic Sans MS" w:cs="Arial"/>
          <w:sz w:val="22"/>
          <w:szCs w:val="22"/>
        </w:rPr>
        <w:t xml:space="preserve"> it remains best practice to engage with people to try to get their agreement to share where it is appropriate and safe to do so</w:t>
      </w:r>
      <w:r w:rsidR="00EB7220" w:rsidRPr="002274AF">
        <w:rPr>
          <w:rFonts w:ascii="Comic Sans MS" w:hAnsi="Comic Sans MS" w:cs="Arial"/>
          <w:sz w:val="22"/>
          <w:szCs w:val="22"/>
        </w:rPr>
        <w:t>.</w:t>
      </w:r>
    </w:p>
    <w:p w14:paraId="371B7C24" w14:textId="77777777" w:rsidR="00676438" w:rsidRPr="002274AF" w:rsidRDefault="00B23D4F" w:rsidP="00685C9B">
      <w:pPr>
        <w:spacing w:before="120" w:after="120" w:line="360" w:lineRule="auto"/>
        <w:rPr>
          <w:rFonts w:ascii="Comic Sans MS" w:hAnsi="Comic Sans MS" w:cs="Arial"/>
          <w:sz w:val="22"/>
          <w:szCs w:val="22"/>
        </w:rPr>
      </w:pPr>
      <w:r w:rsidRPr="002274AF">
        <w:rPr>
          <w:rFonts w:ascii="Comic Sans MS" w:hAnsi="Comic Sans MS" w:cs="Arial"/>
          <w:sz w:val="22"/>
          <w:szCs w:val="22"/>
        </w:rPr>
        <w:t>Using consent as the lawful basis to store information is only valid if the</w:t>
      </w:r>
      <w:r w:rsidR="001E58D9" w:rsidRPr="002274AF">
        <w:rPr>
          <w:rFonts w:ascii="Comic Sans MS" w:hAnsi="Comic Sans MS" w:cs="Arial"/>
          <w:sz w:val="22"/>
          <w:szCs w:val="22"/>
        </w:rPr>
        <w:t xml:space="preserve"> person is fully informed and competent to give consent and they have given consent of their own free will</w:t>
      </w:r>
      <w:r w:rsidR="0067372C" w:rsidRPr="002274AF">
        <w:rPr>
          <w:rFonts w:ascii="Comic Sans MS" w:hAnsi="Comic Sans MS" w:cs="Arial"/>
          <w:sz w:val="22"/>
          <w:szCs w:val="22"/>
        </w:rPr>
        <w:t xml:space="preserve">, </w:t>
      </w:r>
      <w:r w:rsidR="001E58D9" w:rsidRPr="002274AF">
        <w:rPr>
          <w:rFonts w:ascii="Comic Sans MS" w:hAnsi="Comic Sans MS" w:cs="Arial"/>
          <w:sz w:val="22"/>
          <w:szCs w:val="22"/>
        </w:rPr>
        <w:t>and without coercion from others, Individuals have the right to withdraw consent at any time.</w:t>
      </w:r>
    </w:p>
    <w:p w14:paraId="24531D39" w14:textId="34764E11" w:rsidR="001E1735" w:rsidRPr="002274AF" w:rsidRDefault="001E58D9" w:rsidP="00685C9B">
      <w:pPr>
        <w:spacing w:before="120" w:after="120" w:line="360" w:lineRule="auto"/>
        <w:rPr>
          <w:rFonts w:ascii="Comic Sans MS" w:hAnsi="Comic Sans MS" w:cs="Arial"/>
          <w:sz w:val="22"/>
          <w:szCs w:val="22"/>
        </w:rPr>
      </w:pPr>
      <w:r w:rsidRPr="002274AF">
        <w:rPr>
          <w:rFonts w:ascii="Comic Sans MS" w:hAnsi="Comic Sans MS" w:cs="Arial"/>
          <w:sz w:val="22"/>
          <w:szCs w:val="22"/>
        </w:rPr>
        <w:t>You should not seek consent to disclose personal inf</w:t>
      </w:r>
      <w:r w:rsidR="001E1735" w:rsidRPr="002274AF">
        <w:rPr>
          <w:rFonts w:ascii="Comic Sans MS" w:hAnsi="Comic Sans MS" w:cs="Arial"/>
          <w:sz w:val="22"/>
          <w:szCs w:val="22"/>
        </w:rPr>
        <w:t>ormation in circumstances where</w:t>
      </w:r>
      <w:r w:rsidR="00EB7220" w:rsidRPr="002274AF">
        <w:rPr>
          <w:rFonts w:ascii="Comic Sans MS" w:hAnsi="Comic Sans MS" w:cs="Arial"/>
          <w:sz w:val="22"/>
          <w:szCs w:val="22"/>
        </w:rPr>
        <w:t>:</w:t>
      </w:r>
    </w:p>
    <w:p w14:paraId="400A90CC" w14:textId="399DA59D" w:rsidR="001E1735" w:rsidRPr="002274AF" w:rsidRDefault="00EB7220" w:rsidP="00685C9B">
      <w:pPr>
        <w:pStyle w:val="ListParagraph"/>
        <w:numPr>
          <w:ilvl w:val="0"/>
          <w:numId w:val="62"/>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lastRenderedPageBreak/>
        <w:t>s</w:t>
      </w:r>
      <w:r w:rsidR="001E58D9" w:rsidRPr="002274AF">
        <w:rPr>
          <w:rFonts w:ascii="Comic Sans MS" w:hAnsi="Comic Sans MS" w:cs="Arial"/>
          <w:sz w:val="22"/>
          <w:szCs w:val="22"/>
        </w:rPr>
        <w:t>omeone has been hurt and information needs to be shared quickly to help them</w:t>
      </w:r>
    </w:p>
    <w:p w14:paraId="0C2E599D" w14:textId="6FE73DCA" w:rsidR="001E1735" w:rsidRPr="002274AF" w:rsidRDefault="00EB7220" w:rsidP="00685C9B">
      <w:pPr>
        <w:pStyle w:val="ListParagraph"/>
        <w:numPr>
          <w:ilvl w:val="0"/>
          <w:numId w:val="62"/>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t>o</w:t>
      </w:r>
      <w:r w:rsidR="001E58D9" w:rsidRPr="002274AF">
        <w:rPr>
          <w:rFonts w:ascii="Comic Sans MS" w:hAnsi="Comic Sans MS" w:cs="Arial"/>
          <w:sz w:val="22"/>
          <w:szCs w:val="22"/>
        </w:rPr>
        <w:t>btaining consent would put someone at risk of increased harm</w:t>
      </w:r>
    </w:p>
    <w:p w14:paraId="36A516EB" w14:textId="153A72B6" w:rsidR="001E1735" w:rsidRPr="002274AF" w:rsidRDefault="00EB7220" w:rsidP="00685C9B">
      <w:pPr>
        <w:pStyle w:val="ListParagraph"/>
        <w:numPr>
          <w:ilvl w:val="0"/>
          <w:numId w:val="62"/>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t>o</w:t>
      </w:r>
      <w:r w:rsidR="001E58D9" w:rsidRPr="002274AF">
        <w:rPr>
          <w:rFonts w:ascii="Comic Sans MS" w:hAnsi="Comic Sans MS" w:cs="Arial"/>
          <w:sz w:val="22"/>
          <w:szCs w:val="22"/>
        </w:rPr>
        <w:t>btaining consent would prejudice a criminal investigation or prevent a person being questioned or caught for a crime they may have committed</w:t>
      </w:r>
    </w:p>
    <w:p w14:paraId="1EDE6E88" w14:textId="456A9E60" w:rsidR="001E58D9" w:rsidRPr="002274AF" w:rsidRDefault="00EB7220" w:rsidP="00685C9B">
      <w:pPr>
        <w:pStyle w:val="ListParagraph"/>
        <w:numPr>
          <w:ilvl w:val="0"/>
          <w:numId w:val="62"/>
        </w:numPr>
        <w:spacing w:before="120" w:after="120" w:line="360" w:lineRule="auto"/>
        <w:contextualSpacing w:val="0"/>
        <w:rPr>
          <w:rFonts w:ascii="Comic Sans MS" w:hAnsi="Comic Sans MS" w:cs="Arial"/>
          <w:color w:val="000000" w:themeColor="text1"/>
          <w:sz w:val="22"/>
          <w:szCs w:val="22"/>
        </w:rPr>
      </w:pPr>
      <w:r w:rsidRPr="002274AF">
        <w:rPr>
          <w:rFonts w:ascii="Comic Sans MS" w:hAnsi="Comic Sans MS" w:cs="Arial"/>
          <w:sz w:val="22"/>
          <w:szCs w:val="22"/>
        </w:rPr>
        <w:t>t</w:t>
      </w:r>
      <w:r w:rsidR="001E58D9" w:rsidRPr="002274AF">
        <w:rPr>
          <w:rFonts w:ascii="Comic Sans MS" w:hAnsi="Comic Sans MS" w:cs="Arial"/>
          <w:sz w:val="22"/>
          <w:szCs w:val="22"/>
        </w:rPr>
        <w:t xml:space="preserve">he information must be disclosed regardless of whether consent is given, for example if a </w:t>
      </w:r>
      <w:r w:rsidR="00950EC8" w:rsidRPr="002274AF">
        <w:rPr>
          <w:rFonts w:ascii="Comic Sans MS" w:hAnsi="Comic Sans MS" w:cs="Arial"/>
          <w:sz w:val="22"/>
          <w:szCs w:val="22"/>
        </w:rPr>
        <w:t>C</w:t>
      </w:r>
      <w:r w:rsidR="001E58D9" w:rsidRPr="002274AF">
        <w:rPr>
          <w:rFonts w:ascii="Comic Sans MS" w:hAnsi="Comic Sans MS" w:cs="Arial"/>
          <w:sz w:val="22"/>
          <w:szCs w:val="22"/>
        </w:rPr>
        <w:t>ourt order or other legal obligation requires disclosure</w:t>
      </w:r>
    </w:p>
    <w:p w14:paraId="6600D5C2" w14:textId="77777777" w:rsidR="000A1B5B" w:rsidRPr="002274AF" w:rsidRDefault="000A1B5B" w:rsidP="00685C9B">
      <w:pPr>
        <w:spacing w:before="120" w:after="120" w:line="360" w:lineRule="auto"/>
        <w:rPr>
          <w:rFonts w:ascii="Comic Sans MS" w:hAnsi="Comic Sans MS" w:cs="Arial"/>
          <w:b/>
          <w:bCs/>
          <w:sz w:val="22"/>
          <w:szCs w:val="22"/>
        </w:rPr>
      </w:pPr>
      <w:r w:rsidRPr="002274AF">
        <w:rPr>
          <w:rFonts w:ascii="Comic Sans MS" w:hAnsi="Comic Sans MS" w:cs="Arial"/>
          <w:b/>
          <w:bCs/>
          <w:sz w:val="22"/>
          <w:szCs w:val="22"/>
        </w:rPr>
        <w:t xml:space="preserve">NB. The serious crimes indicated are those that may harm a child or adult; reporting </w:t>
      </w:r>
      <w:r w:rsidR="009061C4" w:rsidRPr="002274AF">
        <w:rPr>
          <w:rFonts w:ascii="Comic Sans MS" w:hAnsi="Comic Sans MS" w:cs="Arial"/>
          <w:b/>
          <w:bCs/>
          <w:sz w:val="22"/>
          <w:szCs w:val="22"/>
        </w:rPr>
        <w:t xml:space="preserve">confidential information about </w:t>
      </w:r>
      <w:r w:rsidRPr="002274AF">
        <w:rPr>
          <w:rFonts w:ascii="Comic Sans MS" w:hAnsi="Comic Sans MS" w:cs="Arial"/>
          <w:b/>
          <w:bCs/>
          <w:sz w:val="22"/>
          <w:szCs w:val="22"/>
        </w:rPr>
        <w:t xml:space="preserve">crimes such as theft </w:t>
      </w:r>
      <w:r w:rsidR="009061C4" w:rsidRPr="002274AF">
        <w:rPr>
          <w:rFonts w:ascii="Comic Sans MS" w:hAnsi="Comic Sans MS" w:cs="Arial"/>
          <w:b/>
          <w:bCs/>
          <w:sz w:val="22"/>
          <w:szCs w:val="22"/>
        </w:rPr>
        <w:t xml:space="preserve">or benefit fraud are not in </w:t>
      </w:r>
      <w:r w:rsidRPr="002274AF">
        <w:rPr>
          <w:rFonts w:ascii="Comic Sans MS" w:hAnsi="Comic Sans MS" w:cs="Arial"/>
          <w:b/>
          <w:bCs/>
          <w:sz w:val="22"/>
          <w:szCs w:val="22"/>
        </w:rPr>
        <w:t>this remit.</w:t>
      </w:r>
    </w:p>
    <w:p w14:paraId="42174699" w14:textId="1F447966" w:rsidR="000A1B5B" w:rsidRPr="002274AF" w:rsidRDefault="000A1B5B" w:rsidP="00685C9B">
      <w:pPr>
        <w:pStyle w:val="ListParagraph"/>
        <w:numPr>
          <w:ilvl w:val="0"/>
          <w:numId w:val="9"/>
        </w:numPr>
        <w:spacing w:before="120" w:after="120" w:line="360" w:lineRule="auto"/>
        <w:ind w:left="357" w:hanging="357"/>
        <w:contextualSpacing w:val="0"/>
        <w:rPr>
          <w:rFonts w:ascii="Comic Sans MS" w:hAnsi="Comic Sans MS" w:cs="Arial"/>
          <w:b/>
          <w:bCs/>
          <w:color w:val="000000" w:themeColor="text1"/>
          <w:sz w:val="22"/>
          <w:szCs w:val="22"/>
        </w:rPr>
      </w:pPr>
      <w:r w:rsidRPr="002274AF">
        <w:rPr>
          <w:rFonts w:ascii="Comic Sans MS" w:hAnsi="Comic Sans MS" w:cs="Arial"/>
          <w:sz w:val="22"/>
          <w:szCs w:val="22"/>
        </w:rPr>
        <w:t>Settings a</w:t>
      </w:r>
      <w:r w:rsidR="00CD72B4" w:rsidRPr="002274AF">
        <w:rPr>
          <w:rFonts w:ascii="Comic Sans MS" w:hAnsi="Comic Sans MS" w:cs="Arial"/>
          <w:sz w:val="22"/>
          <w:szCs w:val="22"/>
        </w:rPr>
        <w:t xml:space="preserve">re not obliged to report </w:t>
      </w:r>
      <w:r w:rsidRPr="002274AF">
        <w:rPr>
          <w:rFonts w:ascii="Comic Sans MS" w:hAnsi="Comic Sans MS" w:cs="Arial"/>
          <w:sz w:val="22"/>
          <w:szCs w:val="22"/>
        </w:rPr>
        <w:t>suspected benefit fraud or tax evasion committed by clients</w:t>
      </w:r>
      <w:r w:rsidR="008E6DBE" w:rsidRPr="002274AF">
        <w:rPr>
          <w:rFonts w:ascii="Comic Sans MS" w:hAnsi="Comic Sans MS" w:cs="Arial"/>
          <w:sz w:val="22"/>
          <w:szCs w:val="22"/>
        </w:rPr>
        <w:t>,</w:t>
      </w:r>
      <w:r w:rsidRPr="002274AF">
        <w:rPr>
          <w:rFonts w:ascii="Comic Sans MS" w:hAnsi="Comic Sans MS" w:cs="Arial"/>
          <w:sz w:val="22"/>
          <w:szCs w:val="22"/>
        </w:rPr>
        <w:t xml:space="preserve"> however, they are obliged to tell the truth if asked by an investigator. </w:t>
      </w:r>
    </w:p>
    <w:p w14:paraId="192DE936" w14:textId="77777777" w:rsidR="00EF71E9" w:rsidRPr="002274AF" w:rsidRDefault="00CD72B4" w:rsidP="00685C9B">
      <w:pPr>
        <w:pStyle w:val="ListParagraph"/>
        <w:numPr>
          <w:ilvl w:val="0"/>
          <w:numId w:val="9"/>
        </w:numPr>
        <w:spacing w:before="120" w:after="120" w:line="360" w:lineRule="auto"/>
        <w:ind w:left="357" w:hanging="357"/>
        <w:contextualSpacing w:val="0"/>
        <w:rPr>
          <w:rFonts w:ascii="Comic Sans MS" w:hAnsi="Comic Sans MS" w:cs="Arial"/>
          <w:b/>
          <w:bCs/>
          <w:color w:val="000000" w:themeColor="text1"/>
          <w:sz w:val="22"/>
          <w:szCs w:val="22"/>
        </w:rPr>
      </w:pPr>
      <w:r w:rsidRPr="002274AF">
        <w:rPr>
          <w:rFonts w:ascii="Comic Sans MS" w:hAnsi="Comic Sans MS" w:cs="Arial"/>
          <w:sz w:val="22"/>
          <w:szCs w:val="22"/>
        </w:rPr>
        <w:t xml:space="preserve">Parents who </w:t>
      </w:r>
      <w:r w:rsidR="000A1B5B" w:rsidRPr="002274AF">
        <w:rPr>
          <w:rFonts w:ascii="Comic Sans MS" w:hAnsi="Comic Sans MS" w:cs="Arial"/>
          <w:sz w:val="22"/>
          <w:szCs w:val="22"/>
        </w:rPr>
        <w:t>confide th</w:t>
      </w:r>
      <w:r w:rsidRPr="002274AF">
        <w:rPr>
          <w:rFonts w:ascii="Comic Sans MS" w:hAnsi="Comic Sans MS" w:cs="Arial"/>
          <w:sz w:val="22"/>
          <w:szCs w:val="22"/>
        </w:rPr>
        <w:t xml:space="preserve">at they are working </w:t>
      </w:r>
      <w:r w:rsidR="000A1B5B" w:rsidRPr="002274AF">
        <w:rPr>
          <w:rFonts w:ascii="Comic Sans MS" w:hAnsi="Comic Sans MS" w:cs="Arial"/>
          <w:sz w:val="22"/>
          <w:szCs w:val="22"/>
        </w:rPr>
        <w:t xml:space="preserve">while claiming should be </w:t>
      </w:r>
      <w:r w:rsidR="00D71798" w:rsidRPr="002274AF">
        <w:rPr>
          <w:rFonts w:ascii="Comic Sans MS" w:hAnsi="Comic Sans MS" w:cs="Arial"/>
          <w:sz w:val="22"/>
          <w:szCs w:val="22"/>
        </w:rPr>
        <w:t>informed of</w:t>
      </w:r>
      <w:r w:rsidR="000A1B5B" w:rsidRPr="002274AF">
        <w:rPr>
          <w:rFonts w:ascii="Comic Sans MS" w:hAnsi="Comic Sans MS" w:cs="Arial"/>
          <w:sz w:val="22"/>
          <w:szCs w:val="22"/>
        </w:rPr>
        <w:t xml:space="preserve"> this and </w:t>
      </w:r>
      <w:r w:rsidR="00D71798" w:rsidRPr="002274AF">
        <w:rPr>
          <w:rFonts w:ascii="Comic Sans MS" w:hAnsi="Comic Sans MS" w:cs="Arial"/>
          <w:sz w:val="22"/>
          <w:szCs w:val="22"/>
        </w:rPr>
        <w:t xml:space="preserve">should be </w:t>
      </w:r>
      <w:r w:rsidR="000A1B5B" w:rsidRPr="002274AF">
        <w:rPr>
          <w:rFonts w:ascii="Comic Sans MS" w:hAnsi="Comic Sans MS" w:cs="Arial"/>
          <w:sz w:val="22"/>
          <w:szCs w:val="22"/>
        </w:rPr>
        <w:t>encouraged to check their entitlements to benefits</w:t>
      </w:r>
      <w:r w:rsidR="00D71798" w:rsidRPr="002274AF">
        <w:rPr>
          <w:rFonts w:ascii="Comic Sans MS" w:hAnsi="Comic Sans MS" w:cs="Arial"/>
          <w:sz w:val="22"/>
          <w:szCs w:val="22"/>
        </w:rPr>
        <w:t>,</w:t>
      </w:r>
      <w:r w:rsidR="000A1B5B" w:rsidRPr="002274AF">
        <w:rPr>
          <w:rFonts w:ascii="Comic Sans MS" w:hAnsi="Comic Sans MS" w:cs="Arial"/>
          <w:sz w:val="22"/>
          <w:szCs w:val="22"/>
        </w:rPr>
        <w:t xml:space="preserve"> as they </w:t>
      </w:r>
      <w:r w:rsidR="00D71798" w:rsidRPr="002274AF">
        <w:rPr>
          <w:rFonts w:ascii="Comic Sans MS" w:hAnsi="Comic Sans MS" w:cs="Arial"/>
          <w:sz w:val="22"/>
          <w:szCs w:val="22"/>
        </w:rPr>
        <w:t xml:space="preserve">it may </w:t>
      </w:r>
      <w:r w:rsidR="000A1B5B" w:rsidRPr="002274AF">
        <w:rPr>
          <w:rFonts w:ascii="Comic Sans MS" w:hAnsi="Comic Sans MS" w:cs="Arial"/>
          <w:sz w:val="22"/>
          <w:szCs w:val="22"/>
        </w:rPr>
        <w:t>be be</w:t>
      </w:r>
      <w:r w:rsidR="00D71798" w:rsidRPr="002274AF">
        <w:rPr>
          <w:rFonts w:ascii="Comic Sans MS" w:hAnsi="Comic Sans MS" w:cs="Arial"/>
          <w:sz w:val="22"/>
          <w:szCs w:val="22"/>
        </w:rPr>
        <w:t xml:space="preserve">neficial to them to </w:t>
      </w:r>
      <w:r w:rsidR="000A1B5B" w:rsidRPr="002274AF">
        <w:rPr>
          <w:rFonts w:ascii="Comic Sans MS" w:hAnsi="Comic Sans MS" w:cs="Arial"/>
          <w:sz w:val="22"/>
          <w:szCs w:val="22"/>
        </w:rPr>
        <w:t>declar</w:t>
      </w:r>
      <w:r w:rsidR="00D71798" w:rsidRPr="002274AF">
        <w:rPr>
          <w:rFonts w:ascii="Comic Sans MS" w:hAnsi="Comic Sans MS" w:cs="Arial"/>
          <w:sz w:val="22"/>
          <w:szCs w:val="22"/>
        </w:rPr>
        <w:t>e</w:t>
      </w:r>
      <w:r w:rsidR="000A1B5B" w:rsidRPr="002274AF">
        <w:rPr>
          <w:rFonts w:ascii="Comic Sans MS" w:hAnsi="Comic Sans MS" w:cs="Arial"/>
          <w:sz w:val="22"/>
          <w:szCs w:val="22"/>
        </w:rPr>
        <w:t xml:space="preserve"> earnings and not </w:t>
      </w:r>
      <w:r w:rsidR="00D71798" w:rsidRPr="002274AF">
        <w:rPr>
          <w:rFonts w:ascii="Comic Sans MS" w:hAnsi="Comic Sans MS" w:cs="Arial"/>
          <w:sz w:val="22"/>
          <w:szCs w:val="22"/>
        </w:rPr>
        <w:t>put themselves</w:t>
      </w:r>
      <w:r w:rsidR="000A1B5B" w:rsidRPr="002274AF">
        <w:rPr>
          <w:rFonts w:ascii="Comic Sans MS" w:hAnsi="Comic Sans MS" w:cs="Arial"/>
          <w:sz w:val="22"/>
          <w:szCs w:val="22"/>
        </w:rPr>
        <w:t xml:space="preserve"> at risk of prosecution.</w:t>
      </w:r>
    </w:p>
    <w:p w14:paraId="03BCA2D9" w14:textId="77777777" w:rsidR="00EF71E9" w:rsidRPr="002274AF" w:rsidRDefault="000A1B5B" w:rsidP="00685C9B">
      <w:pPr>
        <w:spacing w:before="120" w:after="120" w:line="360" w:lineRule="auto"/>
        <w:rPr>
          <w:rFonts w:ascii="Comic Sans MS" w:hAnsi="Comic Sans MS" w:cs="Arial"/>
          <w:b/>
          <w:bCs/>
          <w:sz w:val="22"/>
          <w:szCs w:val="22"/>
        </w:rPr>
      </w:pPr>
      <w:r w:rsidRPr="002274AF">
        <w:rPr>
          <w:rFonts w:ascii="Comic Sans MS" w:hAnsi="Comic Sans MS" w:cs="Arial"/>
          <w:b/>
          <w:bCs/>
          <w:sz w:val="22"/>
          <w:szCs w:val="22"/>
        </w:rPr>
        <w:t>Consent</w:t>
      </w:r>
    </w:p>
    <w:p w14:paraId="6449A14F" w14:textId="3B9D32E1" w:rsidR="000A1B5B" w:rsidRPr="002274AF" w:rsidRDefault="008E6DBE" w:rsidP="00685C9B">
      <w:pPr>
        <w:pStyle w:val="ListParagraph"/>
        <w:numPr>
          <w:ilvl w:val="0"/>
          <w:numId w:val="10"/>
        </w:numPr>
        <w:spacing w:before="120" w:after="120" w:line="360" w:lineRule="auto"/>
        <w:ind w:left="357" w:right="4" w:hanging="357"/>
        <w:contextualSpacing w:val="0"/>
        <w:rPr>
          <w:rFonts w:ascii="Comic Sans MS" w:hAnsi="Comic Sans MS" w:cs="Arial"/>
          <w:color w:val="000000" w:themeColor="text1"/>
          <w:sz w:val="22"/>
          <w:szCs w:val="22"/>
        </w:rPr>
      </w:pPr>
      <w:r w:rsidRPr="002274AF">
        <w:rPr>
          <w:rFonts w:ascii="Comic Sans MS" w:hAnsi="Comic Sans MS" w:cs="Arial"/>
          <w:sz w:val="22"/>
          <w:szCs w:val="22"/>
        </w:rPr>
        <w:t>Parents</w:t>
      </w:r>
      <w:r w:rsidR="00CD72B4" w:rsidRPr="002274AF">
        <w:rPr>
          <w:rFonts w:ascii="Comic Sans MS" w:hAnsi="Comic Sans MS" w:cs="Arial"/>
          <w:sz w:val="22"/>
          <w:szCs w:val="22"/>
        </w:rPr>
        <w:t xml:space="preserve"> </w:t>
      </w:r>
      <w:r w:rsidR="000A1B5B" w:rsidRPr="002274AF">
        <w:rPr>
          <w:rFonts w:ascii="Comic Sans MS" w:hAnsi="Comic Sans MS" w:cs="Arial"/>
          <w:sz w:val="22"/>
          <w:szCs w:val="22"/>
        </w:rPr>
        <w:t xml:space="preserve">share information about themselves and their families. They have a right to know that </w:t>
      </w:r>
      <w:r w:rsidR="00D71798" w:rsidRPr="002274AF">
        <w:rPr>
          <w:rFonts w:ascii="Comic Sans MS" w:hAnsi="Comic Sans MS" w:cs="Arial"/>
          <w:sz w:val="22"/>
          <w:szCs w:val="22"/>
        </w:rPr>
        <w:t xml:space="preserve">any </w:t>
      </w:r>
      <w:r w:rsidR="000A1B5B" w:rsidRPr="002274AF">
        <w:rPr>
          <w:rFonts w:ascii="Comic Sans MS" w:hAnsi="Comic Sans MS" w:cs="Arial"/>
          <w:sz w:val="22"/>
          <w:szCs w:val="22"/>
        </w:rPr>
        <w:t>information they share will be regarded as confidential</w:t>
      </w:r>
      <w:r w:rsidR="0002586C" w:rsidRPr="002274AF">
        <w:rPr>
          <w:rFonts w:ascii="Comic Sans MS" w:hAnsi="Comic Sans MS" w:cs="Arial"/>
          <w:sz w:val="22"/>
          <w:szCs w:val="22"/>
        </w:rPr>
        <w:t xml:space="preserve"> as outlined in </w:t>
      </w:r>
      <w:r w:rsidR="001560BC" w:rsidRPr="002274AF">
        <w:rPr>
          <w:rFonts w:ascii="Comic Sans MS" w:hAnsi="Comic Sans MS" w:cs="Arial"/>
          <w:sz w:val="22"/>
          <w:szCs w:val="22"/>
        </w:rPr>
        <w:t>07.1a Privacy notice</w:t>
      </w:r>
      <w:r w:rsidR="0002586C" w:rsidRPr="002274AF">
        <w:rPr>
          <w:rFonts w:ascii="Comic Sans MS" w:hAnsi="Comic Sans MS" w:cs="Arial"/>
          <w:sz w:val="22"/>
          <w:szCs w:val="22"/>
        </w:rPr>
        <w:t xml:space="preserve">. </w:t>
      </w:r>
      <w:r w:rsidR="00D71798" w:rsidRPr="002274AF">
        <w:rPr>
          <w:rFonts w:ascii="Comic Sans MS" w:hAnsi="Comic Sans MS" w:cs="Arial"/>
          <w:sz w:val="22"/>
          <w:szCs w:val="22"/>
        </w:rPr>
        <w:t xml:space="preserve">They should also </w:t>
      </w:r>
      <w:r w:rsidR="000A1B5B" w:rsidRPr="002274AF">
        <w:rPr>
          <w:rFonts w:ascii="Comic Sans MS" w:hAnsi="Comic Sans MS" w:cs="Arial"/>
          <w:sz w:val="22"/>
          <w:szCs w:val="22"/>
        </w:rPr>
        <w:t xml:space="preserve">be informed about the circumstances, and reasons </w:t>
      </w:r>
      <w:r w:rsidR="00D71798" w:rsidRPr="002274AF">
        <w:rPr>
          <w:rFonts w:ascii="Comic Sans MS" w:hAnsi="Comic Sans MS" w:cs="Arial"/>
          <w:sz w:val="22"/>
          <w:szCs w:val="22"/>
        </w:rPr>
        <w:t xml:space="preserve">for </w:t>
      </w:r>
      <w:r w:rsidR="0036143A" w:rsidRPr="002274AF">
        <w:rPr>
          <w:rFonts w:ascii="Comic Sans MS" w:hAnsi="Comic Sans MS" w:cs="Arial"/>
          <w:sz w:val="22"/>
          <w:szCs w:val="22"/>
        </w:rPr>
        <w:t xml:space="preserve">the setting </w:t>
      </w:r>
      <w:r w:rsidR="00D71798" w:rsidRPr="002274AF">
        <w:rPr>
          <w:rFonts w:ascii="Comic Sans MS" w:hAnsi="Comic Sans MS" w:cs="Arial"/>
          <w:sz w:val="22"/>
          <w:szCs w:val="22"/>
        </w:rPr>
        <w:t>being</w:t>
      </w:r>
      <w:r w:rsidR="000A1B5B" w:rsidRPr="002274AF">
        <w:rPr>
          <w:rFonts w:ascii="Comic Sans MS" w:hAnsi="Comic Sans MS" w:cs="Arial"/>
          <w:sz w:val="22"/>
          <w:szCs w:val="22"/>
        </w:rPr>
        <w:t xml:space="preserve"> </w:t>
      </w:r>
      <w:r w:rsidR="00D71798" w:rsidRPr="002274AF">
        <w:rPr>
          <w:rFonts w:ascii="Comic Sans MS" w:hAnsi="Comic Sans MS" w:cs="Arial"/>
          <w:sz w:val="22"/>
          <w:szCs w:val="22"/>
        </w:rPr>
        <w:t>under obligation</w:t>
      </w:r>
      <w:r w:rsidR="000A1B5B" w:rsidRPr="002274AF">
        <w:rPr>
          <w:rFonts w:ascii="Comic Sans MS" w:hAnsi="Comic Sans MS" w:cs="Arial"/>
          <w:sz w:val="22"/>
          <w:szCs w:val="22"/>
        </w:rPr>
        <w:t xml:space="preserve"> to share information. </w:t>
      </w:r>
    </w:p>
    <w:p w14:paraId="61AEE0B5" w14:textId="77777777" w:rsidR="000A1B5B" w:rsidRPr="002274AF" w:rsidRDefault="00290C77" w:rsidP="00685C9B">
      <w:pPr>
        <w:pStyle w:val="ListParagraph"/>
        <w:numPr>
          <w:ilvl w:val="0"/>
          <w:numId w:val="10"/>
        </w:numPr>
        <w:spacing w:before="120" w:after="120" w:line="360" w:lineRule="auto"/>
        <w:ind w:left="357" w:right="4" w:hanging="357"/>
        <w:contextualSpacing w:val="0"/>
        <w:rPr>
          <w:rFonts w:ascii="Comic Sans MS" w:hAnsi="Comic Sans MS" w:cs="Arial"/>
          <w:color w:val="000000" w:themeColor="text1"/>
          <w:sz w:val="22"/>
          <w:szCs w:val="22"/>
        </w:rPr>
      </w:pPr>
      <w:r w:rsidRPr="002274AF">
        <w:rPr>
          <w:rFonts w:ascii="Comic Sans MS" w:hAnsi="Comic Sans MS" w:cs="Arial"/>
          <w:sz w:val="22"/>
          <w:szCs w:val="22"/>
        </w:rPr>
        <w:t>Parent</w:t>
      </w:r>
      <w:r w:rsidR="009061C4" w:rsidRPr="002274AF">
        <w:rPr>
          <w:rFonts w:ascii="Comic Sans MS" w:hAnsi="Comic Sans MS" w:cs="Arial"/>
          <w:sz w:val="22"/>
          <w:szCs w:val="22"/>
        </w:rPr>
        <w:t>s</w:t>
      </w:r>
      <w:r w:rsidR="008976C1" w:rsidRPr="002274AF">
        <w:rPr>
          <w:rFonts w:ascii="Comic Sans MS" w:hAnsi="Comic Sans MS" w:cs="Arial"/>
          <w:sz w:val="22"/>
          <w:szCs w:val="22"/>
        </w:rPr>
        <w:t xml:space="preserve"> are advised that their</w:t>
      </w:r>
      <w:r w:rsidR="000A1B5B" w:rsidRPr="002274AF">
        <w:rPr>
          <w:rFonts w:ascii="Comic Sans MS" w:hAnsi="Comic Sans MS" w:cs="Arial"/>
          <w:sz w:val="22"/>
          <w:szCs w:val="22"/>
        </w:rPr>
        <w:t xml:space="preserve"> </w:t>
      </w:r>
      <w:r w:rsidR="0002586C" w:rsidRPr="002274AF">
        <w:rPr>
          <w:rFonts w:ascii="Comic Sans MS" w:hAnsi="Comic Sans MS" w:cs="Arial"/>
          <w:sz w:val="22"/>
          <w:szCs w:val="22"/>
        </w:rPr>
        <w:t xml:space="preserve">informed </w:t>
      </w:r>
      <w:r w:rsidR="000A1B5B" w:rsidRPr="002274AF">
        <w:rPr>
          <w:rFonts w:ascii="Comic Sans MS" w:hAnsi="Comic Sans MS" w:cs="Arial"/>
          <w:sz w:val="22"/>
          <w:szCs w:val="22"/>
        </w:rPr>
        <w:t>consent will be sought in most</w:t>
      </w:r>
      <w:r w:rsidR="00CD72B4" w:rsidRPr="002274AF">
        <w:rPr>
          <w:rFonts w:ascii="Comic Sans MS" w:hAnsi="Comic Sans MS" w:cs="Arial"/>
          <w:sz w:val="22"/>
          <w:szCs w:val="22"/>
        </w:rPr>
        <w:t xml:space="preserve"> cases, as well as the circumstances when </w:t>
      </w:r>
      <w:r w:rsidR="000A1B5B" w:rsidRPr="002274AF">
        <w:rPr>
          <w:rFonts w:ascii="Comic Sans MS" w:hAnsi="Comic Sans MS" w:cs="Arial"/>
          <w:sz w:val="22"/>
          <w:szCs w:val="22"/>
        </w:rPr>
        <w:t xml:space="preserve">consent may not be sought, or their refusal to give consent overridden. </w:t>
      </w:r>
    </w:p>
    <w:p w14:paraId="5F49DCB2" w14:textId="0D1DB54A" w:rsidR="00665404" w:rsidRPr="002274AF" w:rsidRDefault="00665404" w:rsidP="00685C9B">
      <w:pPr>
        <w:pStyle w:val="ListParagraph"/>
        <w:numPr>
          <w:ilvl w:val="0"/>
          <w:numId w:val="10"/>
        </w:numPr>
        <w:spacing w:before="120" w:after="120" w:line="360" w:lineRule="auto"/>
        <w:ind w:left="357" w:right="4" w:hanging="357"/>
        <w:contextualSpacing w:val="0"/>
        <w:rPr>
          <w:rFonts w:ascii="Comic Sans MS" w:hAnsi="Comic Sans MS" w:cs="Arial"/>
          <w:color w:val="000000" w:themeColor="text1"/>
          <w:sz w:val="22"/>
          <w:szCs w:val="22"/>
        </w:rPr>
      </w:pPr>
      <w:r w:rsidRPr="002274AF">
        <w:rPr>
          <w:rFonts w:ascii="Comic Sans MS" w:hAnsi="Comic Sans MS" w:cs="Arial"/>
          <w:sz w:val="22"/>
          <w:szCs w:val="22"/>
        </w:rPr>
        <w:lastRenderedPageBreak/>
        <w:t>Where there are concerns about whether or not to gain parental consent before sharing information, for example when making a Channel or Prevent referral</w:t>
      </w:r>
      <w:r w:rsidR="00AA3503" w:rsidRPr="002274AF">
        <w:rPr>
          <w:rFonts w:ascii="Comic Sans MS" w:hAnsi="Comic Sans MS" w:cs="Arial"/>
          <w:sz w:val="22"/>
          <w:szCs w:val="22"/>
        </w:rPr>
        <w:t xml:space="preserve"> the</w:t>
      </w:r>
      <w:r w:rsidRPr="002274AF">
        <w:rPr>
          <w:rFonts w:ascii="Comic Sans MS" w:hAnsi="Comic Sans MS" w:cs="Arial"/>
          <w:sz w:val="22"/>
          <w:szCs w:val="22"/>
        </w:rPr>
        <w:t xml:space="preserve"> setting manager must inform their line manager for clarificat</w:t>
      </w:r>
      <w:r w:rsidR="001E1735" w:rsidRPr="002274AF">
        <w:rPr>
          <w:rFonts w:ascii="Comic Sans MS" w:hAnsi="Comic Sans MS" w:cs="Arial"/>
          <w:sz w:val="22"/>
          <w:szCs w:val="22"/>
        </w:rPr>
        <w:t xml:space="preserve">ion </w:t>
      </w:r>
      <w:r w:rsidRPr="002274AF">
        <w:rPr>
          <w:rFonts w:ascii="Comic Sans MS" w:hAnsi="Comic Sans MS" w:cs="Arial"/>
          <w:sz w:val="22"/>
          <w:szCs w:val="22"/>
        </w:rPr>
        <w:t>before speaking to parents</w:t>
      </w:r>
    </w:p>
    <w:p w14:paraId="0222EC8A" w14:textId="77777777" w:rsidR="007C7D86" w:rsidRPr="002274AF" w:rsidRDefault="000A1B5B" w:rsidP="00685C9B">
      <w:pPr>
        <w:pStyle w:val="ListParagraph"/>
        <w:numPr>
          <w:ilvl w:val="0"/>
          <w:numId w:val="10"/>
        </w:numPr>
        <w:spacing w:before="120" w:after="120" w:line="360" w:lineRule="auto"/>
        <w:ind w:left="357" w:right="657" w:hanging="357"/>
        <w:contextualSpacing w:val="0"/>
        <w:rPr>
          <w:rFonts w:ascii="Comic Sans MS" w:hAnsi="Comic Sans MS" w:cs="Arial"/>
          <w:color w:val="000000" w:themeColor="text1"/>
          <w:sz w:val="22"/>
          <w:szCs w:val="22"/>
        </w:rPr>
      </w:pPr>
      <w:r w:rsidRPr="002274AF">
        <w:rPr>
          <w:rFonts w:ascii="Comic Sans MS" w:hAnsi="Comic Sans MS" w:cs="Arial"/>
          <w:sz w:val="22"/>
          <w:szCs w:val="22"/>
        </w:rPr>
        <w:t>Consent must be informed - that is the person giving consent needs to understand why information will be shared, what will be shared, who will see information, the purpose of sharing it and the implications for them of sharing that information</w:t>
      </w:r>
      <w:r w:rsidR="008976C1" w:rsidRPr="002274AF">
        <w:rPr>
          <w:rFonts w:ascii="Comic Sans MS" w:hAnsi="Comic Sans MS" w:cs="Arial"/>
          <w:sz w:val="22"/>
          <w:szCs w:val="22"/>
        </w:rPr>
        <w:t>.</w:t>
      </w:r>
    </w:p>
    <w:p w14:paraId="364DF990" w14:textId="77777777" w:rsidR="000A1B5B" w:rsidRPr="002274AF" w:rsidRDefault="000A1B5B" w:rsidP="00685C9B">
      <w:pPr>
        <w:spacing w:before="120" w:after="120" w:line="360" w:lineRule="auto"/>
        <w:ind w:right="657"/>
        <w:rPr>
          <w:rFonts w:ascii="Comic Sans MS" w:hAnsi="Comic Sans MS" w:cs="Arial"/>
          <w:b/>
          <w:bCs/>
          <w:sz w:val="22"/>
          <w:szCs w:val="22"/>
        </w:rPr>
      </w:pPr>
      <w:r w:rsidRPr="002274AF">
        <w:rPr>
          <w:rFonts w:ascii="Comic Sans MS" w:hAnsi="Comic Sans MS" w:cs="Arial"/>
          <w:b/>
          <w:bCs/>
          <w:sz w:val="22"/>
          <w:szCs w:val="22"/>
        </w:rPr>
        <w:t>Separated parents</w:t>
      </w:r>
    </w:p>
    <w:p w14:paraId="58BAB609" w14:textId="77777777" w:rsidR="000A1B5B" w:rsidRPr="002274AF" w:rsidRDefault="000A1B5B" w:rsidP="00685C9B">
      <w:pPr>
        <w:pStyle w:val="ListParagraph"/>
        <w:numPr>
          <w:ilvl w:val="0"/>
          <w:numId w:val="11"/>
        </w:numPr>
        <w:spacing w:before="120" w:after="120" w:line="360" w:lineRule="auto"/>
        <w:ind w:left="357" w:hanging="357"/>
        <w:contextualSpacing w:val="0"/>
        <w:rPr>
          <w:rFonts w:ascii="Comic Sans MS" w:hAnsi="Comic Sans MS" w:cs="Arial"/>
          <w:b/>
          <w:bCs/>
          <w:color w:val="000000" w:themeColor="text1"/>
          <w:sz w:val="22"/>
          <w:szCs w:val="22"/>
        </w:rPr>
      </w:pPr>
      <w:r w:rsidRPr="002274AF">
        <w:rPr>
          <w:rFonts w:ascii="Comic Sans MS" w:hAnsi="Comic Sans MS" w:cs="Arial"/>
          <w:sz w:val="22"/>
          <w:szCs w:val="22"/>
        </w:rPr>
        <w:t>Consent to share need only be sought from one parent.</w:t>
      </w:r>
      <w:r w:rsidR="009A30AA" w:rsidRPr="002274AF">
        <w:rPr>
          <w:rFonts w:ascii="Comic Sans MS" w:hAnsi="Comic Sans MS" w:cs="Arial"/>
          <w:sz w:val="22"/>
          <w:szCs w:val="22"/>
        </w:rPr>
        <w:t xml:space="preserve"> W</w:t>
      </w:r>
      <w:r w:rsidRPr="002274AF">
        <w:rPr>
          <w:rFonts w:ascii="Comic Sans MS" w:hAnsi="Comic Sans MS" w:cs="Arial"/>
          <w:sz w:val="22"/>
          <w:szCs w:val="22"/>
        </w:rPr>
        <w:t>here parents</w:t>
      </w:r>
      <w:r w:rsidR="00D71798" w:rsidRPr="002274AF">
        <w:rPr>
          <w:rFonts w:ascii="Comic Sans MS" w:hAnsi="Comic Sans MS" w:cs="Arial"/>
          <w:sz w:val="22"/>
          <w:szCs w:val="22"/>
        </w:rPr>
        <w:t xml:space="preserve"> </w:t>
      </w:r>
      <w:r w:rsidRPr="002274AF">
        <w:rPr>
          <w:rFonts w:ascii="Comic Sans MS" w:hAnsi="Comic Sans MS" w:cs="Arial"/>
          <w:sz w:val="22"/>
          <w:szCs w:val="22"/>
        </w:rPr>
        <w:t>are separated</w:t>
      </w:r>
      <w:r w:rsidR="00D71798" w:rsidRPr="002274AF">
        <w:rPr>
          <w:rFonts w:ascii="Comic Sans MS" w:hAnsi="Comic Sans MS" w:cs="Arial"/>
          <w:sz w:val="22"/>
          <w:szCs w:val="22"/>
        </w:rPr>
        <w:t>,</w:t>
      </w:r>
      <w:r w:rsidRPr="002274AF">
        <w:rPr>
          <w:rFonts w:ascii="Comic Sans MS" w:hAnsi="Comic Sans MS" w:cs="Arial"/>
          <w:sz w:val="22"/>
          <w:szCs w:val="22"/>
        </w:rPr>
        <w:t xml:space="preserve"> this would normally be the parent with whom the child resides. </w:t>
      </w:r>
    </w:p>
    <w:p w14:paraId="79933401" w14:textId="77777777" w:rsidR="000A1B5B" w:rsidRPr="002274AF" w:rsidRDefault="000A1B5B" w:rsidP="00685C9B">
      <w:pPr>
        <w:pStyle w:val="ListParagraph"/>
        <w:numPr>
          <w:ilvl w:val="0"/>
          <w:numId w:val="11"/>
        </w:numPr>
        <w:spacing w:before="120" w:after="120" w:line="360" w:lineRule="auto"/>
        <w:ind w:left="357" w:hanging="357"/>
        <w:contextualSpacing w:val="0"/>
        <w:rPr>
          <w:rFonts w:ascii="Comic Sans MS" w:hAnsi="Comic Sans MS" w:cs="Arial"/>
          <w:b/>
          <w:bCs/>
          <w:color w:val="000000" w:themeColor="text1"/>
          <w:sz w:val="22"/>
          <w:szCs w:val="22"/>
        </w:rPr>
      </w:pPr>
      <w:r w:rsidRPr="002274AF">
        <w:rPr>
          <w:rFonts w:ascii="Comic Sans MS" w:hAnsi="Comic Sans MS" w:cs="Arial"/>
          <w:sz w:val="22"/>
          <w:szCs w:val="22"/>
        </w:rPr>
        <w:t xml:space="preserve">Where there is a dispute, this needs to be considered carefully. </w:t>
      </w:r>
    </w:p>
    <w:p w14:paraId="0FB78278" w14:textId="508CF4EB" w:rsidR="000A1B5B" w:rsidRPr="002274AF" w:rsidRDefault="000A1B5B" w:rsidP="00685C9B">
      <w:pPr>
        <w:pStyle w:val="ListParagraph"/>
        <w:numPr>
          <w:ilvl w:val="0"/>
          <w:numId w:val="11"/>
        </w:numPr>
        <w:spacing w:before="120" w:after="120" w:line="360" w:lineRule="auto"/>
        <w:ind w:left="357" w:right="657" w:hanging="357"/>
        <w:contextualSpacing w:val="0"/>
        <w:rPr>
          <w:rFonts w:ascii="Comic Sans MS" w:hAnsi="Comic Sans MS" w:cs="Arial"/>
          <w:sz w:val="22"/>
          <w:szCs w:val="22"/>
        </w:rPr>
      </w:pPr>
      <w:r w:rsidRPr="002274AF">
        <w:rPr>
          <w:rFonts w:ascii="Comic Sans MS" w:hAnsi="Comic Sans MS" w:cs="Arial"/>
          <w:sz w:val="22"/>
          <w:szCs w:val="22"/>
        </w:rPr>
        <w:t xml:space="preserve">Where the child is looked after, the </w:t>
      </w:r>
      <w:r w:rsidR="00764295" w:rsidRPr="002274AF">
        <w:rPr>
          <w:rFonts w:ascii="Comic Sans MS" w:hAnsi="Comic Sans MS" w:cs="Arial"/>
          <w:sz w:val="22"/>
          <w:szCs w:val="22"/>
        </w:rPr>
        <w:t>l</w:t>
      </w:r>
      <w:r w:rsidR="00D71798" w:rsidRPr="002274AF">
        <w:rPr>
          <w:rFonts w:ascii="Comic Sans MS" w:hAnsi="Comic Sans MS" w:cs="Arial"/>
          <w:sz w:val="22"/>
          <w:szCs w:val="22"/>
        </w:rPr>
        <w:t xml:space="preserve">ocal </w:t>
      </w:r>
      <w:r w:rsidR="00764295" w:rsidRPr="002274AF">
        <w:rPr>
          <w:rFonts w:ascii="Comic Sans MS" w:hAnsi="Comic Sans MS" w:cs="Arial"/>
          <w:sz w:val="22"/>
          <w:szCs w:val="22"/>
        </w:rPr>
        <w:t>a</w:t>
      </w:r>
      <w:r w:rsidR="00D71798" w:rsidRPr="002274AF">
        <w:rPr>
          <w:rFonts w:ascii="Comic Sans MS" w:hAnsi="Comic Sans MS" w:cs="Arial"/>
          <w:sz w:val="22"/>
          <w:szCs w:val="22"/>
        </w:rPr>
        <w:t>uthority</w:t>
      </w:r>
      <w:r w:rsidRPr="002274AF">
        <w:rPr>
          <w:rFonts w:ascii="Comic Sans MS" w:hAnsi="Comic Sans MS" w:cs="Arial"/>
          <w:sz w:val="22"/>
          <w:szCs w:val="22"/>
        </w:rPr>
        <w:t>, as ‘corporate parent’ may also need to be consulted before information is shared.</w:t>
      </w:r>
    </w:p>
    <w:p w14:paraId="3E0D8D0D" w14:textId="4FB978BC" w:rsidR="000A1B5B" w:rsidRPr="002274AF" w:rsidRDefault="000A1B5B" w:rsidP="00685C9B">
      <w:pPr>
        <w:spacing w:before="120" w:after="120" w:line="360" w:lineRule="auto"/>
        <w:ind w:right="657"/>
        <w:rPr>
          <w:rFonts w:ascii="Comic Sans MS" w:hAnsi="Comic Sans MS" w:cs="Arial"/>
          <w:b/>
          <w:bCs/>
          <w:sz w:val="22"/>
          <w:szCs w:val="22"/>
        </w:rPr>
      </w:pPr>
      <w:r w:rsidRPr="002274AF">
        <w:rPr>
          <w:rFonts w:ascii="Comic Sans MS" w:hAnsi="Comic Sans MS" w:cs="Arial"/>
          <w:b/>
          <w:bCs/>
          <w:sz w:val="22"/>
          <w:szCs w:val="22"/>
        </w:rPr>
        <w:t>Age for giving consent</w:t>
      </w:r>
    </w:p>
    <w:p w14:paraId="4A7AF00A" w14:textId="77777777" w:rsidR="000A1B5B" w:rsidRPr="002274AF" w:rsidRDefault="008976C1" w:rsidP="00685C9B">
      <w:pPr>
        <w:pStyle w:val="ListParagraph"/>
        <w:numPr>
          <w:ilvl w:val="0"/>
          <w:numId w:val="12"/>
        </w:numPr>
        <w:spacing w:before="120" w:after="120" w:line="360" w:lineRule="auto"/>
        <w:ind w:right="658"/>
        <w:contextualSpacing w:val="0"/>
        <w:rPr>
          <w:rFonts w:ascii="Comic Sans MS" w:hAnsi="Comic Sans MS" w:cs="Arial"/>
          <w:color w:val="000000" w:themeColor="text1"/>
          <w:sz w:val="22"/>
          <w:szCs w:val="22"/>
        </w:rPr>
      </w:pPr>
      <w:r w:rsidRPr="002274AF">
        <w:rPr>
          <w:rFonts w:ascii="Comic Sans MS" w:hAnsi="Comic Sans MS" w:cs="Arial"/>
          <w:sz w:val="22"/>
          <w:szCs w:val="22"/>
        </w:rPr>
        <w:t>A child may</w:t>
      </w:r>
      <w:r w:rsidR="00CD72B4" w:rsidRPr="002274AF">
        <w:rPr>
          <w:rFonts w:ascii="Comic Sans MS" w:hAnsi="Comic Sans MS" w:cs="Arial"/>
          <w:sz w:val="22"/>
          <w:szCs w:val="22"/>
        </w:rPr>
        <w:t xml:space="preserve"> </w:t>
      </w:r>
      <w:r w:rsidR="000A1B5B" w:rsidRPr="002274AF">
        <w:rPr>
          <w:rFonts w:ascii="Comic Sans MS" w:hAnsi="Comic Sans MS" w:cs="Arial"/>
          <w:sz w:val="22"/>
          <w:szCs w:val="22"/>
        </w:rPr>
        <w:t>have t</w:t>
      </w:r>
      <w:r w:rsidR="00D71798" w:rsidRPr="002274AF">
        <w:rPr>
          <w:rFonts w:ascii="Comic Sans MS" w:hAnsi="Comic Sans MS" w:cs="Arial"/>
          <w:sz w:val="22"/>
          <w:szCs w:val="22"/>
        </w:rPr>
        <w:t>he</w:t>
      </w:r>
      <w:r w:rsidR="000A1B5B" w:rsidRPr="002274AF">
        <w:rPr>
          <w:rFonts w:ascii="Comic Sans MS" w:hAnsi="Comic Sans MS" w:cs="Arial"/>
          <w:sz w:val="22"/>
          <w:szCs w:val="22"/>
        </w:rPr>
        <w:t xml:space="preserve"> capacity to understand why information is being sha</w:t>
      </w:r>
      <w:r w:rsidR="00CD72B4" w:rsidRPr="002274AF">
        <w:rPr>
          <w:rFonts w:ascii="Comic Sans MS" w:hAnsi="Comic Sans MS" w:cs="Arial"/>
          <w:sz w:val="22"/>
          <w:szCs w:val="22"/>
        </w:rPr>
        <w:t>red and the implications. F</w:t>
      </w:r>
      <w:r w:rsidR="000A1B5B" w:rsidRPr="002274AF">
        <w:rPr>
          <w:rFonts w:ascii="Comic Sans MS" w:hAnsi="Comic Sans MS" w:cs="Arial"/>
          <w:sz w:val="22"/>
          <w:szCs w:val="22"/>
        </w:rPr>
        <w:t>or most children under the age of eight</w:t>
      </w:r>
      <w:r w:rsidR="00D71798" w:rsidRPr="002274AF">
        <w:rPr>
          <w:rFonts w:ascii="Comic Sans MS" w:hAnsi="Comic Sans MS" w:cs="Arial"/>
          <w:sz w:val="22"/>
          <w:szCs w:val="22"/>
        </w:rPr>
        <w:t xml:space="preserve"> years</w:t>
      </w:r>
      <w:r w:rsidR="000A1B5B" w:rsidRPr="002274AF">
        <w:rPr>
          <w:rFonts w:ascii="Comic Sans MS" w:hAnsi="Comic Sans MS" w:cs="Arial"/>
          <w:sz w:val="22"/>
          <w:szCs w:val="22"/>
        </w:rPr>
        <w:t xml:space="preserve"> in </w:t>
      </w:r>
      <w:r w:rsidR="00D71798" w:rsidRPr="002274AF">
        <w:rPr>
          <w:rFonts w:ascii="Comic Sans MS" w:hAnsi="Comic Sans MS" w:cs="Arial"/>
          <w:sz w:val="22"/>
          <w:szCs w:val="22"/>
        </w:rPr>
        <w:t xml:space="preserve">a </w:t>
      </w:r>
      <w:r w:rsidR="000A1B5B" w:rsidRPr="002274AF">
        <w:rPr>
          <w:rFonts w:ascii="Comic Sans MS" w:hAnsi="Comic Sans MS" w:cs="Arial"/>
          <w:sz w:val="22"/>
          <w:szCs w:val="22"/>
        </w:rPr>
        <w:t xml:space="preserve">nursery or out of school childcare context, consent to </w:t>
      </w:r>
      <w:r w:rsidR="001E58D9" w:rsidRPr="002274AF">
        <w:rPr>
          <w:rFonts w:ascii="Comic Sans MS" w:hAnsi="Comic Sans MS" w:cs="Arial"/>
          <w:sz w:val="22"/>
          <w:szCs w:val="22"/>
        </w:rPr>
        <w:t>share is sought from the parent, or from a person who has parental responsibility.</w:t>
      </w:r>
    </w:p>
    <w:p w14:paraId="3A06416D" w14:textId="590D0A6B" w:rsidR="000A1B5B" w:rsidRPr="002274AF" w:rsidRDefault="009061C4" w:rsidP="00685C9B">
      <w:pPr>
        <w:pStyle w:val="ListParagraph"/>
        <w:numPr>
          <w:ilvl w:val="0"/>
          <w:numId w:val="12"/>
        </w:numPr>
        <w:spacing w:before="120" w:after="120" w:line="360" w:lineRule="auto"/>
        <w:ind w:right="658"/>
        <w:contextualSpacing w:val="0"/>
        <w:rPr>
          <w:rFonts w:ascii="Comic Sans MS" w:hAnsi="Comic Sans MS" w:cs="Arial"/>
          <w:color w:val="000000" w:themeColor="text1"/>
          <w:sz w:val="22"/>
          <w:szCs w:val="22"/>
        </w:rPr>
      </w:pPr>
      <w:r w:rsidRPr="002274AF">
        <w:rPr>
          <w:rFonts w:ascii="Comic Sans MS" w:hAnsi="Comic Sans MS" w:cs="Arial"/>
          <w:sz w:val="22"/>
          <w:szCs w:val="22"/>
        </w:rPr>
        <w:t>Young persons (</w:t>
      </w:r>
      <w:r w:rsidR="000A1B5B" w:rsidRPr="002274AF">
        <w:rPr>
          <w:rFonts w:ascii="Comic Sans MS" w:hAnsi="Comic Sans MS" w:cs="Arial"/>
          <w:sz w:val="22"/>
          <w:szCs w:val="22"/>
        </w:rPr>
        <w:t>16</w:t>
      </w:r>
      <w:r w:rsidR="00CD72B4" w:rsidRPr="002274AF">
        <w:rPr>
          <w:rFonts w:ascii="Comic Sans MS" w:hAnsi="Comic Sans MS" w:cs="Arial"/>
          <w:sz w:val="22"/>
          <w:szCs w:val="22"/>
        </w:rPr>
        <w:t>-19 years</w:t>
      </w:r>
      <w:r w:rsidRPr="002274AF">
        <w:rPr>
          <w:rFonts w:ascii="Comic Sans MS" w:hAnsi="Comic Sans MS" w:cs="Arial"/>
          <w:sz w:val="22"/>
          <w:szCs w:val="22"/>
        </w:rPr>
        <w:t>)</w:t>
      </w:r>
      <w:r w:rsidR="00CD72B4" w:rsidRPr="002274AF">
        <w:rPr>
          <w:rFonts w:ascii="Comic Sans MS" w:hAnsi="Comic Sans MS" w:cs="Arial"/>
          <w:sz w:val="22"/>
          <w:szCs w:val="22"/>
        </w:rPr>
        <w:t xml:space="preserve"> are capable of </w:t>
      </w:r>
      <w:r w:rsidR="000A1B5B" w:rsidRPr="002274AF">
        <w:rPr>
          <w:rFonts w:ascii="Comic Sans MS" w:hAnsi="Comic Sans MS" w:cs="Arial"/>
          <w:sz w:val="22"/>
          <w:szCs w:val="22"/>
        </w:rPr>
        <w:t>informed consent</w:t>
      </w:r>
      <w:r w:rsidR="00D71798" w:rsidRPr="002274AF">
        <w:rPr>
          <w:rFonts w:ascii="Comic Sans MS" w:hAnsi="Comic Sans MS" w:cs="Arial"/>
          <w:sz w:val="22"/>
          <w:szCs w:val="22"/>
        </w:rPr>
        <w:t>.</w:t>
      </w:r>
      <w:r w:rsidR="00044344" w:rsidRPr="002274AF">
        <w:rPr>
          <w:rFonts w:ascii="Comic Sans MS" w:hAnsi="Comic Sans MS" w:cs="Arial"/>
          <w:b/>
          <w:bCs/>
          <w:sz w:val="22"/>
          <w:szCs w:val="22"/>
        </w:rPr>
        <w:t xml:space="preserve"> </w:t>
      </w:r>
      <w:r w:rsidR="00044344" w:rsidRPr="002274AF">
        <w:rPr>
          <w:rFonts w:ascii="Comic Sans MS" w:hAnsi="Comic Sans MS" w:cs="Arial"/>
          <w:sz w:val="22"/>
          <w:szCs w:val="22"/>
        </w:rPr>
        <w:t>Some children from age 13 onwards may have capacity to consent in some situations.</w:t>
      </w:r>
      <w:r w:rsidRPr="002274AF">
        <w:rPr>
          <w:rFonts w:ascii="Comic Sans MS" w:hAnsi="Comic Sans MS" w:cs="Arial"/>
          <w:sz w:val="22"/>
          <w:szCs w:val="22"/>
        </w:rPr>
        <w:t xml:space="preserve"> Where </w:t>
      </w:r>
      <w:r w:rsidR="001E1735" w:rsidRPr="002274AF">
        <w:rPr>
          <w:rFonts w:ascii="Comic Sans MS" w:hAnsi="Comic Sans MS" w:cs="Arial"/>
          <w:sz w:val="22"/>
          <w:szCs w:val="22"/>
        </w:rPr>
        <w:t xml:space="preserve">they are deemed not to have </w:t>
      </w:r>
      <w:r w:rsidR="000A1B5B" w:rsidRPr="002274AF">
        <w:rPr>
          <w:rFonts w:ascii="Comic Sans MS" w:hAnsi="Comic Sans MS" w:cs="Arial"/>
          <w:sz w:val="22"/>
          <w:szCs w:val="22"/>
        </w:rPr>
        <w:t>capacity, then someone with parental responsibili</w:t>
      </w:r>
      <w:r w:rsidR="001E1735" w:rsidRPr="002274AF">
        <w:rPr>
          <w:rFonts w:ascii="Comic Sans MS" w:hAnsi="Comic Sans MS" w:cs="Arial"/>
          <w:sz w:val="22"/>
          <w:szCs w:val="22"/>
        </w:rPr>
        <w:t xml:space="preserve">ty </w:t>
      </w:r>
      <w:r w:rsidR="000A1B5B" w:rsidRPr="002274AF">
        <w:rPr>
          <w:rFonts w:ascii="Comic Sans MS" w:hAnsi="Comic Sans MS" w:cs="Arial"/>
          <w:sz w:val="22"/>
          <w:szCs w:val="22"/>
        </w:rPr>
        <w:t xml:space="preserve">must </w:t>
      </w:r>
      <w:r w:rsidRPr="002274AF">
        <w:rPr>
          <w:rFonts w:ascii="Comic Sans MS" w:hAnsi="Comic Sans MS" w:cs="Arial"/>
          <w:sz w:val="22"/>
          <w:szCs w:val="22"/>
        </w:rPr>
        <w:t xml:space="preserve">consent. If the </w:t>
      </w:r>
      <w:r w:rsidRPr="002274AF">
        <w:rPr>
          <w:rFonts w:ascii="Comic Sans MS" w:hAnsi="Comic Sans MS" w:cs="Arial"/>
          <w:sz w:val="22"/>
          <w:szCs w:val="22"/>
        </w:rPr>
        <w:lastRenderedPageBreak/>
        <w:t xml:space="preserve">child is </w:t>
      </w:r>
      <w:r w:rsidR="000A1B5B" w:rsidRPr="002274AF">
        <w:rPr>
          <w:rFonts w:ascii="Comic Sans MS" w:hAnsi="Comic Sans MS" w:cs="Arial"/>
          <w:sz w:val="22"/>
          <w:szCs w:val="22"/>
        </w:rPr>
        <w:t>capable and gives consent, this may override the pa</w:t>
      </w:r>
      <w:r w:rsidRPr="002274AF">
        <w:rPr>
          <w:rFonts w:ascii="Comic Sans MS" w:hAnsi="Comic Sans MS" w:cs="Arial"/>
          <w:sz w:val="22"/>
          <w:szCs w:val="22"/>
        </w:rPr>
        <w:t>rent’s wish not to give consent</w:t>
      </w:r>
      <w:r w:rsidR="005F0E54" w:rsidRPr="002274AF">
        <w:rPr>
          <w:rFonts w:ascii="Comic Sans MS" w:hAnsi="Comic Sans MS" w:cs="Arial"/>
          <w:sz w:val="22"/>
          <w:szCs w:val="22"/>
        </w:rPr>
        <w:t>.</w:t>
      </w:r>
    </w:p>
    <w:p w14:paraId="15251148" w14:textId="070F653B" w:rsidR="000A1B5B" w:rsidRPr="002274AF" w:rsidRDefault="008976C1" w:rsidP="00685C9B">
      <w:pPr>
        <w:pStyle w:val="ListParagraph"/>
        <w:numPr>
          <w:ilvl w:val="0"/>
          <w:numId w:val="12"/>
        </w:numPr>
        <w:spacing w:before="120" w:after="120" w:line="360" w:lineRule="auto"/>
        <w:ind w:right="658"/>
        <w:contextualSpacing w:val="0"/>
        <w:rPr>
          <w:rFonts w:ascii="Comic Sans MS" w:hAnsi="Comic Sans MS" w:cs="Arial"/>
          <w:color w:val="000000" w:themeColor="text1"/>
          <w:sz w:val="22"/>
          <w:szCs w:val="22"/>
        </w:rPr>
      </w:pPr>
      <w:r w:rsidRPr="002274AF">
        <w:rPr>
          <w:rFonts w:ascii="Comic Sans MS" w:hAnsi="Comic Sans MS" w:cs="Arial"/>
          <w:sz w:val="22"/>
          <w:szCs w:val="22"/>
        </w:rPr>
        <w:t>Adults at risk due to safeguarding concerns</w:t>
      </w:r>
      <w:r w:rsidR="000A1B5B" w:rsidRPr="002274AF">
        <w:rPr>
          <w:rFonts w:ascii="Comic Sans MS" w:hAnsi="Comic Sans MS" w:cs="Arial"/>
          <w:sz w:val="22"/>
          <w:szCs w:val="22"/>
        </w:rPr>
        <w:t xml:space="preserve"> must be deemed capable of giving or withholding consent to share information about them. In this case ‘mental capacity’ is defined in terms of the Mental Capacity Act </w:t>
      </w:r>
      <w:r w:rsidR="006C5674" w:rsidRPr="002274AF">
        <w:rPr>
          <w:rFonts w:ascii="Comic Sans MS" w:hAnsi="Comic Sans MS" w:cs="Arial"/>
          <w:sz w:val="22"/>
          <w:szCs w:val="22"/>
        </w:rPr>
        <w:t xml:space="preserve">2005 </w:t>
      </w:r>
      <w:r w:rsidR="000A1B5B" w:rsidRPr="002274AF">
        <w:rPr>
          <w:rFonts w:ascii="Comic Sans MS" w:hAnsi="Comic Sans MS" w:cs="Arial"/>
          <w:sz w:val="22"/>
          <w:szCs w:val="22"/>
        </w:rPr>
        <w:t>Code of Practice</w:t>
      </w:r>
      <w:r w:rsidR="00C72E40" w:rsidRPr="002274AF">
        <w:rPr>
          <w:rFonts w:ascii="Comic Sans MS" w:hAnsi="Comic Sans MS" w:cs="Arial"/>
          <w:sz w:val="22"/>
          <w:szCs w:val="22"/>
        </w:rPr>
        <w:t xml:space="preserve"> (Office of the Public Guardian 20</w:t>
      </w:r>
      <w:r w:rsidR="006C5674" w:rsidRPr="002274AF">
        <w:rPr>
          <w:rFonts w:ascii="Comic Sans MS" w:hAnsi="Comic Sans MS" w:cs="Arial"/>
          <w:sz w:val="22"/>
          <w:szCs w:val="22"/>
        </w:rPr>
        <w:t>07)</w:t>
      </w:r>
      <w:r w:rsidR="000A1B5B" w:rsidRPr="002274AF">
        <w:rPr>
          <w:rFonts w:ascii="Comic Sans MS" w:hAnsi="Comic Sans MS" w:cs="Arial"/>
          <w:sz w:val="22"/>
          <w:szCs w:val="22"/>
        </w:rPr>
        <w:t xml:space="preserve">. It is rare that this will apply in the context of </w:t>
      </w:r>
      <w:r w:rsidR="00EE75AB" w:rsidRPr="002274AF">
        <w:rPr>
          <w:rFonts w:ascii="Comic Sans MS" w:hAnsi="Comic Sans MS" w:cs="Arial"/>
          <w:sz w:val="22"/>
          <w:szCs w:val="22"/>
        </w:rPr>
        <w:t>the setting</w:t>
      </w:r>
      <w:r w:rsidR="000A1B5B" w:rsidRPr="002274AF">
        <w:rPr>
          <w:rFonts w:ascii="Comic Sans MS" w:hAnsi="Comic Sans MS" w:cs="Arial"/>
          <w:sz w:val="22"/>
          <w:szCs w:val="22"/>
        </w:rPr>
        <w:t>.</w:t>
      </w:r>
    </w:p>
    <w:p w14:paraId="59AA2AD0" w14:textId="6C994A04" w:rsidR="000A1B5B" w:rsidRPr="002274AF" w:rsidRDefault="000A1B5B" w:rsidP="00685C9B">
      <w:pPr>
        <w:spacing w:before="120" w:after="120" w:line="360" w:lineRule="auto"/>
        <w:ind w:right="657"/>
        <w:rPr>
          <w:rFonts w:ascii="Comic Sans MS" w:hAnsi="Comic Sans MS" w:cs="Arial"/>
          <w:b/>
          <w:bCs/>
          <w:sz w:val="22"/>
          <w:szCs w:val="22"/>
        </w:rPr>
      </w:pPr>
      <w:r w:rsidRPr="002274AF">
        <w:rPr>
          <w:rFonts w:ascii="Comic Sans MS" w:hAnsi="Comic Sans MS" w:cs="Arial"/>
          <w:b/>
          <w:bCs/>
          <w:sz w:val="22"/>
          <w:szCs w:val="22"/>
        </w:rPr>
        <w:t>Ways in which consent to share information can occur</w:t>
      </w:r>
    </w:p>
    <w:p w14:paraId="2F5BE7F6" w14:textId="77777777" w:rsidR="000A1B5B" w:rsidRPr="002274AF" w:rsidRDefault="00CD72B4" w:rsidP="00685C9B">
      <w:pPr>
        <w:pStyle w:val="ListParagraph"/>
        <w:numPr>
          <w:ilvl w:val="0"/>
          <w:numId w:val="13"/>
        </w:numPr>
        <w:spacing w:before="120" w:after="120" w:line="360" w:lineRule="auto"/>
        <w:ind w:left="357" w:hanging="357"/>
        <w:contextualSpacing w:val="0"/>
        <w:rPr>
          <w:rFonts w:ascii="Comic Sans MS" w:hAnsi="Comic Sans MS" w:cs="Arial"/>
          <w:color w:val="000000" w:themeColor="text1"/>
          <w:sz w:val="22"/>
          <w:szCs w:val="22"/>
        </w:rPr>
      </w:pPr>
      <w:r w:rsidRPr="002274AF">
        <w:rPr>
          <w:rFonts w:ascii="Comic Sans MS" w:hAnsi="Comic Sans MS" w:cs="Arial"/>
          <w:sz w:val="22"/>
          <w:szCs w:val="22"/>
        </w:rPr>
        <w:t xml:space="preserve">Policies and procedures </w:t>
      </w:r>
      <w:r w:rsidR="000A1B5B" w:rsidRPr="002274AF">
        <w:rPr>
          <w:rFonts w:ascii="Comic Sans MS" w:hAnsi="Comic Sans MS" w:cs="Arial"/>
          <w:sz w:val="22"/>
          <w:szCs w:val="22"/>
        </w:rPr>
        <w:t>set out the responsibility of the setting regarding gaining consent to share information</w:t>
      </w:r>
      <w:r w:rsidR="00D71798" w:rsidRPr="002274AF">
        <w:rPr>
          <w:rFonts w:ascii="Comic Sans MS" w:hAnsi="Comic Sans MS" w:cs="Arial"/>
          <w:sz w:val="22"/>
          <w:szCs w:val="22"/>
        </w:rPr>
        <w:t xml:space="preserve">, </w:t>
      </w:r>
      <w:r w:rsidR="000A1B5B" w:rsidRPr="002274AF">
        <w:rPr>
          <w:rFonts w:ascii="Comic Sans MS" w:hAnsi="Comic Sans MS" w:cs="Arial"/>
          <w:sz w:val="22"/>
          <w:szCs w:val="22"/>
        </w:rPr>
        <w:t>and when it may not be sought or overridden.</w:t>
      </w:r>
    </w:p>
    <w:p w14:paraId="6EB29061" w14:textId="2B6DD3F7" w:rsidR="000A1B5B" w:rsidRPr="002274AF" w:rsidRDefault="000A1B5B" w:rsidP="00685C9B">
      <w:pPr>
        <w:pStyle w:val="ListParagraph"/>
        <w:numPr>
          <w:ilvl w:val="0"/>
          <w:numId w:val="13"/>
        </w:numPr>
        <w:spacing w:before="120" w:after="120" w:line="360" w:lineRule="auto"/>
        <w:ind w:left="357" w:hanging="357"/>
        <w:contextualSpacing w:val="0"/>
        <w:rPr>
          <w:rFonts w:ascii="Comic Sans MS" w:hAnsi="Comic Sans MS" w:cs="Arial"/>
          <w:color w:val="000000" w:themeColor="text1"/>
          <w:sz w:val="22"/>
          <w:szCs w:val="22"/>
        </w:rPr>
      </w:pPr>
      <w:r w:rsidRPr="002274AF">
        <w:rPr>
          <w:rFonts w:ascii="Comic Sans MS" w:hAnsi="Comic Sans MS" w:cs="Arial"/>
          <w:sz w:val="22"/>
          <w:szCs w:val="22"/>
        </w:rPr>
        <w:t>Information in</w:t>
      </w:r>
      <w:r w:rsidR="00D71798" w:rsidRPr="002274AF">
        <w:rPr>
          <w:rFonts w:ascii="Comic Sans MS" w:hAnsi="Comic Sans MS" w:cs="Arial"/>
          <w:sz w:val="22"/>
          <w:szCs w:val="22"/>
        </w:rPr>
        <w:t xml:space="preserve"> leaflets to</w:t>
      </w:r>
      <w:r w:rsidRPr="002274AF">
        <w:rPr>
          <w:rFonts w:ascii="Comic Sans MS" w:hAnsi="Comic Sans MS" w:cs="Arial"/>
          <w:sz w:val="22"/>
          <w:szCs w:val="22"/>
        </w:rPr>
        <w:t xml:space="preserve"> parents, or other leaflets</w:t>
      </w:r>
      <w:r w:rsidR="00602F84" w:rsidRPr="002274AF">
        <w:rPr>
          <w:rFonts w:ascii="Comic Sans MS" w:hAnsi="Comic Sans MS" w:cs="Arial"/>
          <w:sz w:val="22"/>
          <w:szCs w:val="22"/>
        </w:rPr>
        <w:t xml:space="preserve"> about the provision</w:t>
      </w:r>
      <w:r w:rsidR="00324AE4" w:rsidRPr="002274AF">
        <w:rPr>
          <w:rFonts w:ascii="Comic Sans MS" w:hAnsi="Comic Sans MS" w:cs="Arial"/>
          <w:sz w:val="22"/>
          <w:szCs w:val="22"/>
        </w:rPr>
        <w:t>, including privacy notices</w:t>
      </w:r>
      <w:r w:rsidR="00186443" w:rsidRPr="002274AF">
        <w:rPr>
          <w:rFonts w:ascii="Comic Sans MS" w:hAnsi="Comic Sans MS" w:cs="Arial"/>
          <w:sz w:val="22"/>
          <w:szCs w:val="22"/>
        </w:rPr>
        <w:t>.</w:t>
      </w:r>
    </w:p>
    <w:p w14:paraId="30DC9BFF" w14:textId="2D53D0F4" w:rsidR="000A1B5B" w:rsidRPr="002274AF" w:rsidRDefault="000A1B5B" w:rsidP="00685C9B">
      <w:pPr>
        <w:pStyle w:val="ListParagraph"/>
        <w:numPr>
          <w:ilvl w:val="0"/>
          <w:numId w:val="13"/>
        </w:numPr>
        <w:spacing w:before="120" w:after="120" w:line="360" w:lineRule="auto"/>
        <w:ind w:left="357" w:hanging="357"/>
        <w:contextualSpacing w:val="0"/>
        <w:rPr>
          <w:rFonts w:ascii="Comic Sans MS" w:hAnsi="Comic Sans MS" w:cs="Arial"/>
          <w:color w:val="000000" w:themeColor="text1"/>
          <w:sz w:val="22"/>
          <w:szCs w:val="22"/>
        </w:rPr>
      </w:pPr>
      <w:r w:rsidRPr="002274AF">
        <w:rPr>
          <w:rFonts w:ascii="Comic Sans MS" w:hAnsi="Comic Sans MS" w:cs="Arial"/>
          <w:sz w:val="22"/>
          <w:szCs w:val="22"/>
        </w:rPr>
        <w:t>Consent</w:t>
      </w:r>
      <w:r w:rsidR="009A30AA" w:rsidRPr="002274AF">
        <w:rPr>
          <w:rFonts w:ascii="Comic Sans MS" w:hAnsi="Comic Sans MS" w:cs="Arial"/>
          <w:sz w:val="22"/>
          <w:szCs w:val="22"/>
        </w:rPr>
        <w:t xml:space="preserve"> forms </w:t>
      </w:r>
      <w:r w:rsidR="00544DB4">
        <w:rPr>
          <w:rFonts w:ascii="Comic Sans MS" w:hAnsi="Comic Sans MS" w:cs="Arial"/>
          <w:sz w:val="22"/>
          <w:szCs w:val="22"/>
        </w:rPr>
        <w:t>ticked</w:t>
      </w:r>
      <w:r w:rsidR="009A30AA" w:rsidRPr="002274AF">
        <w:rPr>
          <w:rFonts w:ascii="Comic Sans MS" w:hAnsi="Comic Sans MS" w:cs="Arial"/>
          <w:sz w:val="22"/>
          <w:szCs w:val="22"/>
        </w:rPr>
        <w:t xml:space="preserve"> at registration</w:t>
      </w:r>
      <w:r w:rsidR="00DD7507">
        <w:rPr>
          <w:rFonts w:ascii="Comic Sans MS" w:hAnsi="Comic Sans MS" w:cs="Arial"/>
          <w:sz w:val="22"/>
          <w:szCs w:val="22"/>
        </w:rPr>
        <w:t xml:space="preserve"> on famly</w:t>
      </w:r>
      <w:r w:rsidR="009A30AA" w:rsidRPr="002274AF">
        <w:rPr>
          <w:rFonts w:ascii="Comic Sans MS" w:hAnsi="Comic Sans MS" w:cs="Arial"/>
          <w:sz w:val="22"/>
          <w:szCs w:val="22"/>
        </w:rPr>
        <w:t xml:space="preserve"> (</w:t>
      </w:r>
      <w:r w:rsidRPr="002274AF">
        <w:rPr>
          <w:rFonts w:ascii="Comic Sans MS" w:hAnsi="Comic Sans MS" w:cs="Arial"/>
          <w:sz w:val="22"/>
          <w:szCs w:val="22"/>
        </w:rPr>
        <w:t>for example to apply sun cream)</w:t>
      </w:r>
      <w:r w:rsidR="00186443" w:rsidRPr="002274AF">
        <w:rPr>
          <w:rFonts w:ascii="Comic Sans MS" w:hAnsi="Comic Sans MS" w:cs="Arial"/>
          <w:sz w:val="22"/>
          <w:szCs w:val="22"/>
        </w:rPr>
        <w:t>.</w:t>
      </w:r>
    </w:p>
    <w:p w14:paraId="7AD3624E" w14:textId="462618A7" w:rsidR="000A1B5B" w:rsidRPr="002274AF" w:rsidRDefault="000A1B5B" w:rsidP="00685C9B">
      <w:pPr>
        <w:pStyle w:val="ListParagraph"/>
        <w:numPr>
          <w:ilvl w:val="0"/>
          <w:numId w:val="13"/>
        </w:numPr>
        <w:spacing w:before="120" w:after="120" w:line="360" w:lineRule="auto"/>
        <w:ind w:left="357" w:hanging="357"/>
        <w:contextualSpacing w:val="0"/>
        <w:rPr>
          <w:rFonts w:ascii="Comic Sans MS" w:hAnsi="Comic Sans MS" w:cs="Arial"/>
          <w:color w:val="000000" w:themeColor="text1"/>
          <w:sz w:val="22"/>
          <w:szCs w:val="22"/>
        </w:rPr>
      </w:pPr>
      <w:r w:rsidRPr="002274AF">
        <w:rPr>
          <w:rFonts w:ascii="Comic Sans MS" w:hAnsi="Comic Sans MS" w:cs="Arial"/>
          <w:sz w:val="22"/>
          <w:szCs w:val="22"/>
        </w:rPr>
        <w:t>Notes on confidentiality</w:t>
      </w:r>
      <w:r w:rsidR="00D71798" w:rsidRPr="002274AF">
        <w:rPr>
          <w:rFonts w:ascii="Comic Sans MS" w:hAnsi="Comic Sans MS" w:cs="Arial"/>
          <w:sz w:val="22"/>
          <w:szCs w:val="22"/>
        </w:rPr>
        <w:t xml:space="preserve"> included </w:t>
      </w:r>
      <w:r w:rsidRPr="002274AF">
        <w:rPr>
          <w:rFonts w:ascii="Comic Sans MS" w:hAnsi="Comic Sans MS" w:cs="Arial"/>
          <w:sz w:val="22"/>
          <w:szCs w:val="22"/>
        </w:rPr>
        <w:t>on every form the parent signs</w:t>
      </w:r>
      <w:r w:rsidR="00186443" w:rsidRPr="002274AF">
        <w:rPr>
          <w:rFonts w:ascii="Comic Sans MS" w:hAnsi="Comic Sans MS" w:cs="Arial"/>
          <w:sz w:val="22"/>
          <w:szCs w:val="22"/>
        </w:rPr>
        <w:t>.</w:t>
      </w:r>
    </w:p>
    <w:p w14:paraId="54052815" w14:textId="77777777" w:rsidR="00850EA2" w:rsidRPr="002274AF" w:rsidRDefault="009A30AA" w:rsidP="00685C9B">
      <w:pPr>
        <w:pStyle w:val="ListParagraph"/>
        <w:numPr>
          <w:ilvl w:val="0"/>
          <w:numId w:val="13"/>
        </w:numPr>
        <w:spacing w:before="120" w:after="120" w:line="360" w:lineRule="auto"/>
        <w:ind w:left="357" w:hanging="357"/>
        <w:contextualSpacing w:val="0"/>
        <w:rPr>
          <w:rFonts w:ascii="Comic Sans MS" w:hAnsi="Comic Sans MS" w:cs="Arial"/>
          <w:color w:val="000000" w:themeColor="text1"/>
          <w:sz w:val="22"/>
          <w:szCs w:val="22"/>
        </w:rPr>
      </w:pPr>
      <w:r w:rsidRPr="002274AF">
        <w:rPr>
          <w:rFonts w:ascii="Comic Sans MS" w:hAnsi="Comic Sans MS" w:cs="Arial"/>
          <w:sz w:val="22"/>
          <w:szCs w:val="22"/>
        </w:rPr>
        <w:t>P</w:t>
      </w:r>
      <w:r w:rsidR="000A1B5B" w:rsidRPr="002274AF">
        <w:rPr>
          <w:rFonts w:ascii="Comic Sans MS" w:hAnsi="Comic Sans MS" w:cs="Arial"/>
          <w:sz w:val="22"/>
          <w:szCs w:val="22"/>
        </w:rPr>
        <w:t>arent</w:t>
      </w:r>
      <w:r w:rsidRPr="002274AF">
        <w:rPr>
          <w:rFonts w:ascii="Comic Sans MS" w:hAnsi="Comic Sans MS" w:cs="Arial"/>
          <w:sz w:val="22"/>
          <w:szCs w:val="22"/>
        </w:rPr>
        <w:t xml:space="preserve"> signatures</w:t>
      </w:r>
      <w:r w:rsidR="000A1B5B" w:rsidRPr="002274AF">
        <w:rPr>
          <w:rFonts w:ascii="Comic Sans MS" w:hAnsi="Comic Sans MS" w:cs="Arial"/>
          <w:sz w:val="22"/>
          <w:szCs w:val="22"/>
        </w:rPr>
        <w:t xml:space="preserve"> on forms </w:t>
      </w:r>
      <w:r w:rsidR="00D71798" w:rsidRPr="002274AF">
        <w:rPr>
          <w:rFonts w:ascii="Comic Sans MS" w:hAnsi="Comic Sans MS" w:cs="Arial"/>
          <w:sz w:val="22"/>
          <w:szCs w:val="22"/>
        </w:rPr>
        <w:t>giving</w:t>
      </w:r>
      <w:r w:rsidR="000A1B5B" w:rsidRPr="002274AF">
        <w:rPr>
          <w:rFonts w:ascii="Comic Sans MS" w:hAnsi="Comic Sans MS" w:cs="Arial"/>
          <w:sz w:val="22"/>
          <w:szCs w:val="22"/>
        </w:rPr>
        <w:t xml:space="preserve"> consent to share information about additional needs, or to pass on child development summaries to the next provider/school.</w:t>
      </w:r>
    </w:p>
    <w:p w14:paraId="06A76395" w14:textId="09EBD14C" w:rsidR="005E13CE" w:rsidRPr="002274AF" w:rsidRDefault="00DB4335" w:rsidP="00685C9B">
      <w:pPr>
        <w:spacing w:before="120" w:after="120" w:line="360" w:lineRule="auto"/>
        <w:rPr>
          <w:rFonts w:ascii="Comic Sans MS" w:hAnsi="Comic Sans MS" w:cs="Arial"/>
          <w:b/>
          <w:bCs/>
          <w:sz w:val="22"/>
          <w:szCs w:val="22"/>
        </w:rPr>
      </w:pPr>
      <w:r w:rsidRPr="002274AF">
        <w:rPr>
          <w:rFonts w:ascii="Comic Sans MS" w:hAnsi="Comic Sans MS" w:cs="Arial"/>
          <w:b/>
          <w:bCs/>
          <w:sz w:val="22"/>
          <w:szCs w:val="22"/>
        </w:rPr>
        <w:t>Further guidance</w:t>
      </w:r>
    </w:p>
    <w:p w14:paraId="36C91864" w14:textId="27EE0A6D" w:rsidR="00DB4335" w:rsidRPr="002274AF" w:rsidRDefault="00DB4335" w:rsidP="00685C9B">
      <w:pPr>
        <w:spacing w:before="120" w:after="120" w:line="360" w:lineRule="auto"/>
        <w:rPr>
          <w:rFonts w:ascii="Comic Sans MS" w:hAnsi="Comic Sans MS" w:cs="Arial"/>
          <w:sz w:val="22"/>
          <w:szCs w:val="22"/>
        </w:rPr>
      </w:pPr>
      <w:r w:rsidRPr="002274AF">
        <w:rPr>
          <w:rFonts w:ascii="Comic Sans MS" w:hAnsi="Comic Sans MS" w:cs="Arial"/>
          <w:sz w:val="22"/>
          <w:szCs w:val="22"/>
        </w:rPr>
        <w:t xml:space="preserve">Working Together to Safeguard Children (DfE 2018) </w:t>
      </w:r>
      <w:hyperlink r:id="rId13" w:history="1">
        <w:r w:rsidRPr="002274AF">
          <w:rPr>
            <w:rStyle w:val="Hyperlink"/>
            <w:rFonts w:ascii="Comic Sans MS" w:hAnsi="Comic Sans MS" w:cs="Arial"/>
            <w:sz w:val="22"/>
            <w:szCs w:val="22"/>
          </w:rPr>
          <w:t>www.gov.uk/government/publications/working-together-to-safeguard-children--2</w:t>
        </w:r>
      </w:hyperlink>
    </w:p>
    <w:p w14:paraId="0D790C31" w14:textId="6015FF9E" w:rsidR="00DB4335" w:rsidRPr="002274AF" w:rsidRDefault="002D1EB6" w:rsidP="002D1EB6">
      <w:pPr>
        <w:spacing w:before="120" w:after="120" w:line="360" w:lineRule="auto"/>
        <w:rPr>
          <w:rFonts w:ascii="Comic Sans MS" w:hAnsi="Comic Sans MS" w:cs="Arial"/>
          <w:sz w:val="22"/>
          <w:szCs w:val="22"/>
        </w:rPr>
      </w:pPr>
      <w:r w:rsidRPr="002274AF">
        <w:rPr>
          <w:rFonts w:ascii="Comic Sans MS" w:hAnsi="Comic Sans MS" w:cs="Arial"/>
          <w:sz w:val="22"/>
          <w:szCs w:val="22"/>
        </w:rPr>
        <w:t xml:space="preserve">Information Sharing: Advice for Practitioners Providing Safeguarding Services to Children, Young People, Parents and Carers (HMG 2018) </w:t>
      </w:r>
      <w:hyperlink r:id="rId14" w:history="1">
        <w:r w:rsidRPr="002274AF">
          <w:rPr>
            <w:rStyle w:val="Hyperlink"/>
            <w:rFonts w:ascii="Comic Sans MS" w:hAnsi="Comic Sans MS" w:cs="Arial"/>
            <w:sz w:val="22"/>
            <w:szCs w:val="22"/>
          </w:rPr>
          <w:t>www.gov.uk/government/publications/safeguarding-practitioners-information-sharing-advice</w:t>
        </w:r>
      </w:hyperlink>
    </w:p>
    <w:p w14:paraId="6DA84CC9" w14:textId="77777777" w:rsidR="00DB4335" w:rsidRPr="002274AF" w:rsidRDefault="00E30729" w:rsidP="00685C9B">
      <w:pPr>
        <w:spacing w:before="120" w:after="120" w:line="360" w:lineRule="auto"/>
        <w:rPr>
          <w:rFonts w:ascii="Comic Sans MS" w:hAnsi="Comic Sans MS" w:cs="Arial"/>
          <w:sz w:val="22"/>
          <w:szCs w:val="22"/>
        </w:rPr>
      </w:pPr>
      <w:r w:rsidRPr="002274AF">
        <w:rPr>
          <w:rFonts w:ascii="Comic Sans MS" w:hAnsi="Comic Sans MS" w:cs="Arial"/>
          <w:sz w:val="22"/>
          <w:szCs w:val="22"/>
        </w:rPr>
        <w:lastRenderedPageBreak/>
        <w:t>What to do if you’re Worried a Child is Being Abused (HMG 2015)</w:t>
      </w:r>
      <w:r w:rsidR="002F2F2B" w:rsidRPr="002274AF">
        <w:rPr>
          <w:rFonts w:ascii="Comic Sans MS" w:hAnsi="Comic Sans MS" w:cs="Arial"/>
          <w:sz w:val="22"/>
          <w:szCs w:val="22"/>
        </w:rPr>
        <w:t xml:space="preserve"> </w:t>
      </w:r>
      <w:hyperlink r:id="rId15" w:history="1">
        <w:r w:rsidR="004A40A3" w:rsidRPr="002274AF">
          <w:rPr>
            <w:rStyle w:val="Hyperlink"/>
            <w:rFonts w:ascii="Comic Sans MS" w:hAnsi="Comic Sans MS" w:cs="Arial"/>
            <w:sz w:val="22"/>
            <w:szCs w:val="22"/>
          </w:rPr>
          <w:t>www.gov.uk/government/publications/what-to-do-if-youre-worried-a-child-is-being-abused--2</w:t>
        </w:r>
      </w:hyperlink>
    </w:p>
    <w:p w14:paraId="3B22BB7D" w14:textId="5C67FA4A" w:rsidR="00C13017" w:rsidRPr="001079F0" w:rsidRDefault="006C5674" w:rsidP="001E44D5">
      <w:pPr>
        <w:spacing w:before="120" w:after="120" w:line="360" w:lineRule="auto"/>
        <w:rPr>
          <w:rFonts w:ascii="Arial" w:hAnsi="Arial" w:cs="Arial"/>
          <w:b/>
          <w:sz w:val="22"/>
          <w:szCs w:val="22"/>
        </w:rPr>
      </w:pPr>
      <w:r w:rsidRPr="002274AF">
        <w:rPr>
          <w:rFonts w:ascii="Comic Sans MS" w:hAnsi="Comic Sans MS" w:cs="Arial"/>
          <w:sz w:val="22"/>
          <w:szCs w:val="22"/>
        </w:rPr>
        <w:t>Mental Capacity Act 2005 Code of Practice (Office of the Public Guardian 2007)</w:t>
      </w:r>
      <w:r w:rsidR="009A5D0F" w:rsidRPr="002274AF">
        <w:rPr>
          <w:rFonts w:ascii="Comic Sans MS" w:hAnsi="Comic Sans MS" w:cs="Arial"/>
          <w:sz w:val="22"/>
          <w:szCs w:val="22"/>
        </w:rPr>
        <w:t xml:space="preserve"> </w:t>
      </w:r>
      <w:hyperlink r:id="rId16" w:history="1">
        <w:r w:rsidR="009A5D0F" w:rsidRPr="002274AF">
          <w:rPr>
            <w:rStyle w:val="Hyperlink"/>
            <w:rFonts w:ascii="Comic Sans MS" w:hAnsi="Comic Sans MS" w:cs="Arial"/>
            <w:sz w:val="22"/>
            <w:szCs w:val="22"/>
          </w:rPr>
          <w:t>www.gov.uk/government/publications/mental-capacity-act-code-of-practice</w:t>
        </w:r>
      </w:hyperlink>
    </w:p>
    <w:sectPr w:rsidR="00C13017" w:rsidRPr="001079F0" w:rsidSect="005E13CE">
      <w:headerReference w:type="default" r:id="rId17"/>
      <w:pgSz w:w="12240" w:h="15840"/>
      <w:pgMar w:top="1276" w:right="1041" w:bottom="1440" w:left="1134"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031C" w14:textId="77777777" w:rsidR="00BB7569" w:rsidRDefault="00BB7569" w:rsidP="00D25F7E">
      <w:r>
        <w:separator/>
      </w:r>
    </w:p>
  </w:endnote>
  <w:endnote w:type="continuationSeparator" w:id="0">
    <w:p w14:paraId="3FAFB96F" w14:textId="77777777" w:rsidR="00BB7569" w:rsidRDefault="00BB7569" w:rsidP="00D25F7E">
      <w:r>
        <w:continuationSeparator/>
      </w:r>
    </w:p>
  </w:endnote>
  <w:endnote w:type="continuationNotice" w:id="1">
    <w:p w14:paraId="190EE650" w14:textId="77777777" w:rsidR="00BB7569" w:rsidRDefault="00BB7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03C3" w14:textId="77777777" w:rsidR="00BB7569" w:rsidRDefault="00BB7569" w:rsidP="00D25F7E">
      <w:r>
        <w:separator/>
      </w:r>
    </w:p>
  </w:footnote>
  <w:footnote w:type="continuationSeparator" w:id="0">
    <w:p w14:paraId="55B091C9" w14:textId="77777777" w:rsidR="00BB7569" w:rsidRDefault="00BB7569" w:rsidP="00D25F7E">
      <w:r>
        <w:continuationSeparator/>
      </w:r>
    </w:p>
  </w:footnote>
  <w:footnote w:type="continuationNotice" w:id="1">
    <w:p w14:paraId="3064CB43" w14:textId="77777777" w:rsidR="00BB7569" w:rsidRDefault="00BB7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BD52" w14:textId="665724DE" w:rsidR="00FC0AC9" w:rsidRDefault="00FC0AC9">
    <w:pPr>
      <w:pStyle w:val="Header"/>
    </w:pPr>
    <w:r w:rsidRPr="00BB1EFA">
      <w:rPr>
        <w:noProof/>
        <w:lang w:eastAsia="en-GB"/>
      </w:rPr>
      <w:drawing>
        <wp:inline distT="0" distB="0" distL="0" distR="0" wp14:anchorId="382E3E54" wp14:editId="6119E2A6">
          <wp:extent cx="5732145" cy="1804156"/>
          <wp:effectExtent l="19050" t="0" r="1905" b="0"/>
          <wp:docPr id="2"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2145" cy="1804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3104355">
    <w:abstractNumId w:val="30"/>
  </w:num>
  <w:num w:numId="2" w16cid:durableId="268894874">
    <w:abstractNumId w:val="52"/>
  </w:num>
  <w:num w:numId="3" w16cid:durableId="458956107">
    <w:abstractNumId w:val="12"/>
  </w:num>
  <w:num w:numId="4" w16cid:durableId="811679552">
    <w:abstractNumId w:val="32"/>
  </w:num>
  <w:num w:numId="5" w16cid:durableId="526220249">
    <w:abstractNumId w:val="18"/>
  </w:num>
  <w:num w:numId="6" w16cid:durableId="1402871101">
    <w:abstractNumId w:val="7"/>
  </w:num>
  <w:num w:numId="7" w16cid:durableId="566573315">
    <w:abstractNumId w:val="46"/>
  </w:num>
  <w:num w:numId="8" w16cid:durableId="1088699396">
    <w:abstractNumId w:val="62"/>
  </w:num>
  <w:num w:numId="9" w16cid:durableId="1992638108">
    <w:abstractNumId w:val="29"/>
  </w:num>
  <w:num w:numId="10" w16cid:durableId="485972937">
    <w:abstractNumId w:val="51"/>
  </w:num>
  <w:num w:numId="11" w16cid:durableId="1282104558">
    <w:abstractNumId w:val="31"/>
  </w:num>
  <w:num w:numId="12" w16cid:durableId="1903714499">
    <w:abstractNumId w:val="19"/>
  </w:num>
  <w:num w:numId="13" w16cid:durableId="630483223">
    <w:abstractNumId w:val="25"/>
  </w:num>
  <w:num w:numId="14" w16cid:durableId="1263607579">
    <w:abstractNumId w:val="40"/>
  </w:num>
  <w:num w:numId="15" w16cid:durableId="1104764437">
    <w:abstractNumId w:val="53"/>
  </w:num>
  <w:num w:numId="16" w16cid:durableId="1961647216">
    <w:abstractNumId w:val="28"/>
  </w:num>
  <w:num w:numId="17" w16cid:durableId="1411582640">
    <w:abstractNumId w:val="17"/>
  </w:num>
  <w:num w:numId="18" w16cid:durableId="1292663585">
    <w:abstractNumId w:val="8"/>
  </w:num>
  <w:num w:numId="19" w16cid:durableId="1419979329">
    <w:abstractNumId w:val="49"/>
  </w:num>
  <w:num w:numId="20" w16cid:durableId="2131438656">
    <w:abstractNumId w:val="35"/>
  </w:num>
  <w:num w:numId="21" w16cid:durableId="926186322">
    <w:abstractNumId w:val="43"/>
  </w:num>
  <w:num w:numId="22" w16cid:durableId="1671979140">
    <w:abstractNumId w:val="59"/>
  </w:num>
  <w:num w:numId="23" w16cid:durableId="56973903">
    <w:abstractNumId w:val="50"/>
  </w:num>
  <w:num w:numId="24" w16cid:durableId="459954534">
    <w:abstractNumId w:val="27"/>
  </w:num>
  <w:num w:numId="25" w16cid:durableId="19280951">
    <w:abstractNumId w:val="54"/>
  </w:num>
  <w:num w:numId="26" w16cid:durableId="755983575">
    <w:abstractNumId w:val="9"/>
  </w:num>
  <w:num w:numId="27" w16cid:durableId="1740790465">
    <w:abstractNumId w:val="4"/>
  </w:num>
  <w:num w:numId="28" w16cid:durableId="1305818782">
    <w:abstractNumId w:val="45"/>
  </w:num>
  <w:num w:numId="29" w16cid:durableId="791679831">
    <w:abstractNumId w:val="6"/>
  </w:num>
  <w:num w:numId="30" w16cid:durableId="981731350">
    <w:abstractNumId w:val="38"/>
  </w:num>
  <w:num w:numId="31" w16cid:durableId="1080761474">
    <w:abstractNumId w:val="10"/>
  </w:num>
  <w:num w:numId="32" w16cid:durableId="1689985614">
    <w:abstractNumId w:val="5"/>
  </w:num>
  <w:num w:numId="33" w16cid:durableId="658190869">
    <w:abstractNumId w:val="0"/>
  </w:num>
  <w:num w:numId="34" w16cid:durableId="70467720">
    <w:abstractNumId w:val="1"/>
  </w:num>
  <w:num w:numId="35" w16cid:durableId="189800449">
    <w:abstractNumId w:val="23"/>
  </w:num>
  <w:num w:numId="36" w16cid:durableId="1086195325">
    <w:abstractNumId w:val="2"/>
  </w:num>
  <w:num w:numId="37" w16cid:durableId="587497383">
    <w:abstractNumId w:val="37"/>
  </w:num>
  <w:num w:numId="38" w16cid:durableId="1338383845">
    <w:abstractNumId w:val="16"/>
  </w:num>
  <w:num w:numId="39" w16cid:durableId="1396003221">
    <w:abstractNumId w:val="57"/>
  </w:num>
  <w:num w:numId="40" w16cid:durableId="1077897383">
    <w:abstractNumId w:val="42"/>
  </w:num>
  <w:num w:numId="41" w16cid:durableId="915357901">
    <w:abstractNumId w:val="44"/>
  </w:num>
  <w:num w:numId="42" w16cid:durableId="491868649">
    <w:abstractNumId w:val="55"/>
  </w:num>
  <w:num w:numId="43" w16cid:durableId="1738819606">
    <w:abstractNumId w:val="41"/>
  </w:num>
  <w:num w:numId="44" w16cid:durableId="1843352124">
    <w:abstractNumId w:val="60"/>
  </w:num>
  <w:num w:numId="45" w16cid:durableId="1460413133">
    <w:abstractNumId w:val="24"/>
  </w:num>
  <w:num w:numId="46" w16cid:durableId="1678115121">
    <w:abstractNumId w:val="47"/>
  </w:num>
  <w:num w:numId="47" w16cid:durableId="674307928">
    <w:abstractNumId w:val="21"/>
  </w:num>
  <w:num w:numId="48" w16cid:durableId="367606086">
    <w:abstractNumId w:val="22"/>
  </w:num>
  <w:num w:numId="49" w16cid:durableId="16261554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54436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3691538">
    <w:abstractNumId w:val="58"/>
  </w:num>
  <w:num w:numId="52" w16cid:durableId="1101947818">
    <w:abstractNumId w:val="14"/>
  </w:num>
  <w:num w:numId="53" w16cid:durableId="258369736">
    <w:abstractNumId w:val="36"/>
  </w:num>
  <w:num w:numId="54" w16cid:durableId="245766320">
    <w:abstractNumId w:val="15"/>
  </w:num>
  <w:num w:numId="55" w16cid:durableId="224875865">
    <w:abstractNumId w:val="34"/>
  </w:num>
  <w:num w:numId="56" w16cid:durableId="75830607">
    <w:abstractNumId w:val="48"/>
  </w:num>
  <w:num w:numId="57" w16cid:durableId="650598274">
    <w:abstractNumId w:val="39"/>
  </w:num>
  <w:num w:numId="58" w16cid:durableId="816724553">
    <w:abstractNumId w:val="11"/>
  </w:num>
  <w:num w:numId="59" w16cid:durableId="491675754">
    <w:abstractNumId w:val="61"/>
  </w:num>
  <w:num w:numId="60" w16cid:durableId="1562670086">
    <w:abstractNumId w:val="56"/>
  </w:num>
  <w:num w:numId="61" w16cid:durableId="1974096807">
    <w:abstractNumId w:val="13"/>
  </w:num>
  <w:num w:numId="62" w16cid:durableId="529999976">
    <w:abstractNumId w:val="3"/>
  </w:num>
  <w:num w:numId="63" w16cid:durableId="230237499">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44D5"/>
    <w:rsid w:val="001E58D9"/>
    <w:rsid w:val="001E64C4"/>
    <w:rsid w:val="00206380"/>
    <w:rsid w:val="00206475"/>
    <w:rsid w:val="002155DA"/>
    <w:rsid w:val="00215880"/>
    <w:rsid w:val="00216ACC"/>
    <w:rsid w:val="00216CF8"/>
    <w:rsid w:val="00217017"/>
    <w:rsid w:val="00217C4F"/>
    <w:rsid w:val="00223E17"/>
    <w:rsid w:val="002274AF"/>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0CDA"/>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05D0"/>
    <w:rsid w:val="00493014"/>
    <w:rsid w:val="00497697"/>
    <w:rsid w:val="004A307B"/>
    <w:rsid w:val="004A377F"/>
    <w:rsid w:val="004A40A3"/>
    <w:rsid w:val="004A53D2"/>
    <w:rsid w:val="004C160B"/>
    <w:rsid w:val="004C4195"/>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4DB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05C2"/>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5AB"/>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569"/>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2F76"/>
    <w:rsid w:val="00DD4691"/>
    <w:rsid w:val="00DD7507"/>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C0AC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working-together-to-safeguard-childre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ie.org.uk/safeguarding/adults/practice/sharing-infor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government/publications/mental-capacity-act-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ance-index/" TargetMode="External"/><Relationship Id="rId5" Type="http://schemas.openxmlformats.org/officeDocument/2006/relationships/numbering" Target="numbering.xml"/><Relationship Id="rId15" Type="http://schemas.openxmlformats.org/officeDocument/2006/relationships/hyperlink" Target="http://www.gov.uk/government/publications/what-to-do-if-youre-worried-a-child-is-being-abused--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safeguarding-practitioners-information-sharing-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2.xml><?xml version="1.0" encoding="utf-8"?>
<ds:datastoreItem xmlns:ds="http://schemas.openxmlformats.org/officeDocument/2006/customXml" ds:itemID="{BEACCEC0-8244-456C-A869-9E05BD15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4.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Sonning Common</cp:lastModifiedBy>
  <cp:revision>8</cp:revision>
  <cp:lastPrinted>2018-05-21T08:03:00Z</cp:lastPrinted>
  <dcterms:created xsi:type="dcterms:W3CDTF">2021-11-18T10:46:00Z</dcterms:created>
  <dcterms:modified xsi:type="dcterms:W3CDTF">2022-11-15T12:49:00Z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